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b/>
          <w:bCs/>
        </w:rPr>
      </w:pPr>
      <w:bookmarkStart w:id="0" w:name="_GoBack"/>
      <w:bookmarkEnd w:id="0"/>
    </w:p>
    <w:p>
      <w:pPr>
        <w:rPr>
          <w:rFonts w:ascii="仿宋" w:hAnsi="仿宋" w:eastAsia="仿宋" w:cs="仿宋"/>
          <w:b/>
          <w:bCs/>
          <w:sz w:val="28"/>
          <w:szCs w:val="28"/>
        </w:rPr>
      </w:pPr>
      <w:r>
        <w:rPr>
          <w:rFonts w:hint="eastAsia"/>
          <w:b/>
          <w:bCs/>
        </w:rPr>
        <w:t xml:space="preserve">                                 </w:t>
      </w:r>
      <w:r>
        <w:rPr>
          <w:rFonts w:hint="eastAsia" w:ascii="仿宋" w:hAnsi="仿宋" w:eastAsia="仿宋" w:cs="仿宋"/>
          <w:b/>
          <w:bCs/>
          <w:sz w:val="28"/>
          <w:szCs w:val="28"/>
        </w:rPr>
        <w:t>初领、延期危险化学品经营许可证企业名单（第三季度)</w:t>
      </w:r>
      <w:r>
        <w:rPr>
          <w:rFonts w:hint="eastAsia" w:ascii="仿宋" w:hAnsi="仿宋" w:eastAsia="仿宋" w:cs="仿宋"/>
          <w:b/>
          <w:bCs/>
          <w:sz w:val="28"/>
          <w:szCs w:val="28"/>
        </w:rPr>
        <w:tab/>
      </w:r>
      <w:r>
        <w:rPr>
          <w:rFonts w:hint="eastAsia" w:ascii="仿宋" w:hAnsi="仿宋" w:eastAsia="仿宋" w:cs="仿宋"/>
          <w:b/>
          <w:bCs/>
          <w:sz w:val="28"/>
          <w:szCs w:val="28"/>
        </w:rPr>
        <w:tab/>
      </w:r>
      <w:r>
        <w:rPr>
          <w:rFonts w:hint="eastAsia" w:ascii="仿宋" w:hAnsi="仿宋" w:eastAsia="仿宋" w:cs="仿宋"/>
          <w:b/>
          <w:bCs/>
          <w:sz w:val="28"/>
          <w:szCs w:val="28"/>
        </w:rPr>
        <w:tab/>
      </w:r>
    </w:p>
    <w:tbl>
      <w:tblPr>
        <w:tblpPr w:leftFromText="180" w:rightFromText="180" w:vertAnchor="text" w:horzAnchor="page" w:tblpXSpec="center" w:tblpY="295"/>
        <w:tblOverlap w:val="never"/>
        <w:tblW w:w="131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2"/>
        <w:gridCol w:w="463"/>
        <w:gridCol w:w="2450"/>
        <w:gridCol w:w="2080"/>
        <w:gridCol w:w="1280"/>
        <w:gridCol w:w="2794"/>
        <w:gridCol w:w="1792"/>
        <w:gridCol w:w="1208"/>
        <w:gridCol w:w="567"/>
      </w:tblGrid>
      <w:tr>
        <w:trPr>
          <w:trHeight w:val="490" w:hRule="atLeast"/>
          <w:jc w:val="center"/>
        </w:trPr>
        <w:tc>
          <w:tcPr>
            <w:tcW w:w="542"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类别</w:t>
            </w:r>
          </w:p>
        </w:tc>
        <w:tc>
          <w:tcPr>
            <w:tcW w:w="463"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序号</w:t>
            </w:r>
          </w:p>
        </w:tc>
        <w:tc>
          <w:tcPr>
            <w:tcW w:w="2450"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企业名称</w:t>
            </w:r>
          </w:p>
        </w:tc>
        <w:tc>
          <w:tcPr>
            <w:tcW w:w="2080"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许可范围</w:t>
            </w:r>
          </w:p>
        </w:tc>
        <w:tc>
          <w:tcPr>
            <w:tcW w:w="1280"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主要负责人</w:t>
            </w:r>
          </w:p>
        </w:tc>
        <w:tc>
          <w:tcPr>
            <w:tcW w:w="2794"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企业住所</w:t>
            </w:r>
          </w:p>
        </w:tc>
        <w:tc>
          <w:tcPr>
            <w:tcW w:w="1792"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经营许可证编号</w:t>
            </w:r>
          </w:p>
        </w:tc>
        <w:tc>
          <w:tcPr>
            <w:tcW w:w="1208"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有 效 期</w:t>
            </w:r>
          </w:p>
        </w:tc>
        <w:tc>
          <w:tcPr>
            <w:tcW w:w="567" w:type="dxa"/>
            <w:tcBorders>
              <w:tl2br w:val="nil"/>
              <w:tr2bl w:val="nil"/>
            </w:tcBorders>
            <w:vAlign w:val="center"/>
          </w:tcPr>
          <w:p>
            <w:pPr>
              <w:autoSpaceDN w:val="0"/>
              <w:adjustRightInd w:val="0"/>
              <w:snapToGrid w:val="0"/>
              <w:jc w:val="center"/>
              <w:textAlignment w:val="center"/>
              <w:rPr>
                <w:b/>
                <w:bCs/>
                <w:sz w:val="21"/>
                <w:szCs w:val="21"/>
              </w:rPr>
            </w:pPr>
            <w:r>
              <w:rPr>
                <w:rFonts w:ascii="仿宋" w:hAnsi="仿宋" w:eastAsia="仿宋"/>
                <w:b/>
                <w:bCs/>
                <w:szCs w:val="21"/>
              </w:rPr>
              <w:t>备注</w:t>
            </w:r>
          </w:p>
        </w:tc>
      </w:tr>
      <w:tr>
        <w:trPr>
          <w:trHeight w:val="90" w:hRule="atLeast"/>
          <w:jc w:val="center"/>
        </w:trPr>
        <w:tc>
          <w:tcPr>
            <w:tcW w:w="542" w:type="dxa"/>
            <w:vMerge w:val="restart"/>
            <w:tcBorders>
              <w:tl2br w:val="nil"/>
              <w:tr2bl w:val="nil"/>
            </w:tcBorders>
            <w:shd w:val="clear" w:color="auto" w:fill="auto"/>
            <w:vAlign w:val="center"/>
          </w:tcPr>
          <w:p>
            <w:pPr>
              <w:adjustRightInd w:val="0"/>
              <w:snapToGrid w:val="0"/>
              <w:rPr>
                <w:rFonts w:ascii="宋体" w:hAnsi="宋体" w:cs="宋体"/>
                <w:sz w:val="21"/>
                <w:szCs w:val="21"/>
              </w:rPr>
            </w:pPr>
            <w:r>
              <w:rPr>
                <w:rFonts w:hint="eastAsia" w:ascii="宋体" w:hAnsi="宋体" w:cs="宋体"/>
                <w:sz w:val="21"/>
                <w:szCs w:val="21"/>
              </w:rPr>
              <w:t>初领</w:t>
            </w:r>
          </w:p>
        </w:tc>
        <w:tc>
          <w:tcPr>
            <w:tcW w:w="463" w:type="dxa"/>
            <w:tcBorders>
              <w:tl2br w:val="nil"/>
              <w:tr2bl w:val="nil"/>
            </w:tcBorders>
            <w:shd w:val="clear" w:color="auto" w:fill="auto"/>
            <w:vAlign w:val="center"/>
          </w:tcPr>
          <w:p>
            <w:pPr>
              <w:adjustRightInd w:val="0"/>
              <w:snapToGrid w:val="0"/>
              <w:rPr>
                <w:rFonts w:ascii="宋体" w:hAnsi="宋体" w:cs="宋体"/>
                <w:sz w:val="21"/>
                <w:szCs w:val="21"/>
              </w:rPr>
            </w:pPr>
            <w:r>
              <w:rPr>
                <w:rFonts w:hint="eastAsia" w:ascii="宋体" w:hAnsi="宋体" w:cs="宋体"/>
                <w:sz w:val="21"/>
                <w:szCs w:val="21"/>
              </w:rPr>
              <w:t>1</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中国石</w:t>
            </w:r>
            <w:r>
              <w:rPr>
                <w:rFonts w:hint="eastAsia" w:ascii="仿宋" w:hAnsi="仿宋" w:eastAsia="仿宋" w:cs="仿宋"/>
                <w:bCs/>
                <w:sz w:val="18"/>
                <w:szCs w:val="18"/>
                <w:lang w:eastAsia="zh-CN"/>
              </w:rPr>
              <w:t>油天然气股份</w:t>
            </w:r>
            <w:r>
              <w:rPr>
                <w:rFonts w:hint="eastAsia" w:ascii="仿宋" w:hAnsi="仿宋" w:eastAsia="仿宋" w:cs="仿宋"/>
                <w:bCs/>
                <w:sz w:val="18"/>
                <w:szCs w:val="18"/>
              </w:rPr>
              <w:t>有限公司</w:t>
            </w:r>
            <w:r>
              <w:rPr>
                <w:rFonts w:hint="eastAsia" w:ascii="仿宋" w:hAnsi="仿宋" w:eastAsia="仿宋" w:cs="仿宋"/>
                <w:sz w:val="18"/>
                <w:szCs w:val="18"/>
              </w:rPr>
              <w:t>山西销售晋城分公司</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jc w:val="both"/>
              <w:textAlignment w:val="center"/>
              <w:rPr>
                <w:rFonts w:hint="eastAsia" w:ascii="仿宋" w:hAnsi="仿宋" w:eastAsia="仿宋" w:cs="仿宋"/>
                <w:sz w:val="18"/>
                <w:szCs w:val="18"/>
              </w:rPr>
            </w:pPr>
            <w:r>
              <w:rPr>
                <w:rFonts w:hint="eastAsia" w:ascii="仿宋" w:hAnsi="仿宋" w:eastAsia="仿宋" w:cs="仿宋"/>
                <w:sz w:val="18"/>
                <w:szCs w:val="18"/>
              </w:rPr>
              <w:t>刘   靖</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山西省晋城市城区凤台东街2288号（兰花科技大厦三层）</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晋市应经字〔2020〕P22</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443" w:hRule="atLeast"/>
          <w:jc w:val="center"/>
        </w:trPr>
        <w:tc>
          <w:tcPr>
            <w:tcW w:w="542" w:type="dxa"/>
            <w:vMerge w:val="continue"/>
            <w:tcBorders>
              <w:tl2br w:val="nil"/>
              <w:tr2bl w:val="nil"/>
            </w:tcBorders>
            <w:vAlign w:val="center"/>
          </w:tcPr>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ascii="宋体" w:hAnsi="宋体" w:cs="宋体"/>
                <w:sz w:val="21"/>
                <w:szCs w:val="21"/>
              </w:rPr>
            </w:pPr>
            <w:r>
              <w:rPr>
                <w:rFonts w:hint="eastAsia" w:ascii="宋体" w:hAnsi="宋体" w:cs="宋体"/>
                <w:sz w:val="21"/>
                <w:szCs w:val="21"/>
              </w:rPr>
              <w:t>2</w:t>
            </w:r>
          </w:p>
        </w:tc>
        <w:tc>
          <w:tcPr>
            <w:tcW w:w="2450" w:type="dxa"/>
            <w:tcBorders>
              <w:tl2br w:val="nil"/>
              <w:tr2bl w:val="nil"/>
            </w:tcBorders>
            <w:vAlign w:val="center"/>
          </w:tcPr>
          <w:p>
            <w:pPr>
              <w:autoSpaceDN w:val="0"/>
              <w:adjustRightInd w:val="0"/>
              <w:snapToGrid w:val="0"/>
              <w:textAlignment w:val="center"/>
              <w:rPr>
                <w:rFonts w:hint="eastAsia" w:ascii="仿宋" w:hAnsi="仿宋" w:eastAsia="仿宋" w:cs="仿宋"/>
                <w:bCs/>
                <w:sz w:val="18"/>
                <w:szCs w:val="18"/>
              </w:rPr>
            </w:pPr>
            <w:r>
              <w:rPr>
                <w:rFonts w:hint="eastAsia" w:ascii="仿宋" w:hAnsi="仿宋" w:eastAsia="仿宋" w:cs="仿宋"/>
                <w:sz w:val="18"/>
                <w:szCs w:val="18"/>
              </w:rPr>
              <w:t>阳城县建阳商贸有限公司</w:t>
            </w:r>
          </w:p>
        </w:tc>
        <w:tc>
          <w:tcPr>
            <w:tcW w:w="2080" w:type="dxa"/>
            <w:tcBorders>
              <w:tl2br w:val="nil"/>
              <w:tr2bl w:val="nil"/>
            </w:tcBorders>
            <w:vAlign w:val="center"/>
          </w:tcPr>
          <w:p>
            <w:pPr>
              <w:autoSpaceDN w:val="0"/>
              <w:adjustRightInd w:val="0"/>
              <w:snapToGrid w:val="0"/>
              <w:spacing w:line="480" w:lineRule="auto"/>
              <w:textAlignment w:val="center"/>
              <w:rPr>
                <w:rFonts w:hint="eastAsia" w:ascii="仿宋" w:hAnsi="仿宋" w:eastAsia="仿宋" w:cs="仿宋"/>
                <w:sz w:val="18"/>
                <w:szCs w:val="18"/>
              </w:rPr>
            </w:pPr>
            <w:r>
              <w:rPr>
                <w:rFonts w:hint="eastAsia" w:ascii="仿宋" w:hAnsi="仿宋" w:eastAsia="仿宋" w:cs="仿宋"/>
                <w:sz w:val="18"/>
                <w:szCs w:val="18"/>
              </w:rPr>
              <w:t xml:space="preserve">硫磺、二硫化碳、甲醇、乙醇 **         </w:t>
            </w:r>
          </w:p>
        </w:tc>
        <w:tc>
          <w:tcPr>
            <w:tcW w:w="1280" w:type="dxa"/>
            <w:tcBorders>
              <w:tl2br w:val="nil"/>
              <w:tr2bl w:val="nil"/>
            </w:tcBorders>
            <w:vAlign w:val="center"/>
          </w:tcPr>
          <w:p>
            <w:pPr>
              <w:autoSpaceDN w:val="0"/>
              <w:adjustRightInd w:val="0"/>
              <w:snapToGrid w:val="0"/>
              <w:spacing w:line="640" w:lineRule="exact"/>
              <w:ind w:right="-274" w:rightChars="-137" w:firstLine="180" w:firstLineChars="100"/>
              <w:jc w:val="both"/>
              <w:textAlignment w:val="center"/>
              <w:rPr>
                <w:rFonts w:hint="eastAsia" w:ascii="仿宋" w:hAnsi="仿宋" w:eastAsia="仿宋" w:cs="仿宋"/>
                <w:sz w:val="18"/>
                <w:szCs w:val="18"/>
              </w:rPr>
            </w:pPr>
            <w:r>
              <w:rPr>
                <w:rFonts w:hint="eastAsia" w:ascii="仿宋" w:hAnsi="仿宋" w:eastAsia="仿宋" w:cs="仿宋"/>
                <w:sz w:val="18"/>
                <w:szCs w:val="18"/>
              </w:rPr>
              <w:t xml:space="preserve"> 周林萍</w:t>
            </w:r>
          </w:p>
        </w:tc>
        <w:tc>
          <w:tcPr>
            <w:tcW w:w="2794"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山西省晋城市阳城县蟒河镇白桑村</w:t>
            </w:r>
          </w:p>
        </w:tc>
        <w:tc>
          <w:tcPr>
            <w:tcW w:w="1792" w:type="dxa"/>
            <w:tcBorders>
              <w:tl2br w:val="nil"/>
              <w:tr2bl w:val="nil"/>
            </w:tcBorders>
            <w:vAlign w:val="center"/>
          </w:tcPr>
          <w:p>
            <w:pPr>
              <w:autoSpaceDN w:val="0"/>
              <w:adjustRightInd w:val="0"/>
              <w:snapToGrid w:val="0"/>
              <w:spacing w:line="22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晋市应经字〔2020〕P023</w:t>
            </w:r>
          </w:p>
        </w:tc>
        <w:tc>
          <w:tcPr>
            <w:tcW w:w="1208" w:type="dxa"/>
            <w:tcBorders>
              <w:tl2br w:val="nil"/>
              <w:tr2bl w:val="nil"/>
            </w:tcBorders>
            <w:vAlign w:val="center"/>
          </w:tcPr>
          <w:p>
            <w:pPr>
              <w:autoSpaceDN w:val="0"/>
              <w:adjustRightInd w:val="0"/>
              <w:snapToGrid w:val="0"/>
              <w:spacing w:line="220" w:lineRule="exact"/>
              <w:jc w:val="center"/>
              <w:textAlignment w:val="center"/>
              <w:rPr>
                <w:rFonts w:hint="eastAsia" w:ascii="仿宋" w:hAnsi="仿宋" w:eastAsia="仿宋" w:cs="仿宋"/>
                <w:sz w:val="18"/>
                <w:szCs w:val="18"/>
              </w:rPr>
            </w:pPr>
            <w:r>
              <w:rPr>
                <w:rFonts w:hint="eastAsia" w:ascii="仿宋" w:hAnsi="仿宋" w:eastAsia="仿宋" w:cs="仿宋"/>
                <w:sz w:val="18"/>
                <w:szCs w:val="18"/>
              </w:rPr>
              <w:t>2020.07.28-2023.07.27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440" w:hRule="atLeast"/>
          <w:jc w:val="center"/>
        </w:trPr>
        <w:tc>
          <w:tcPr>
            <w:tcW w:w="542" w:type="dxa"/>
            <w:vMerge w:val="continue"/>
            <w:tcBorders>
              <w:tl2br w:val="nil"/>
              <w:tr2bl w:val="nil"/>
            </w:tcBorders>
            <w:vAlign w:val="center"/>
          </w:tcPr>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ascii="宋体" w:hAnsi="宋体" w:cs="宋体"/>
                <w:sz w:val="21"/>
                <w:szCs w:val="21"/>
              </w:rPr>
            </w:pPr>
            <w:r>
              <w:rPr>
                <w:rFonts w:hint="eastAsia" w:ascii="宋体" w:hAnsi="宋体" w:cs="宋体"/>
                <w:sz w:val="21"/>
                <w:szCs w:val="21"/>
              </w:rPr>
              <w:t>3</w:t>
            </w:r>
          </w:p>
        </w:tc>
        <w:tc>
          <w:tcPr>
            <w:tcW w:w="2450" w:type="dxa"/>
            <w:tcBorders>
              <w:tl2br w:val="nil"/>
              <w:tr2bl w:val="nil"/>
            </w:tcBorders>
            <w:vAlign w:val="center"/>
          </w:tcPr>
          <w:p>
            <w:pPr>
              <w:autoSpaceDN w:val="0"/>
              <w:adjustRightInd w:val="0"/>
              <w:snapToGrid w:val="0"/>
              <w:textAlignment w:val="center"/>
              <w:rPr>
                <w:rFonts w:hint="eastAsia" w:ascii="仿宋" w:hAnsi="仿宋" w:eastAsia="仿宋" w:cs="仿宋"/>
                <w:bCs/>
                <w:sz w:val="18"/>
                <w:szCs w:val="18"/>
              </w:rPr>
            </w:pPr>
            <w:r>
              <w:rPr>
                <w:rFonts w:hint="eastAsia" w:ascii="仿宋" w:hAnsi="仿宋" w:eastAsia="仿宋" w:cs="仿宋"/>
                <w:sz w:val="18"/>
                <w:szCs w:val="18"/>
              </w:rPr>
              <w:t>晋城兴欣化工有限公司</w:t>
            </w:r>
          </w:p>
        </w:tc>
        <w:tc>
          <w:tcPr>
            <w:tcW w:w="2080"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硫磺、二硫化碳**</w:t>
            </w:r>
          </w:p>
        </w:tc>
        <w:tc>
          <w:tcPr>
            <w:tcW w:w="1280"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王登云</w:t>
            </w:r>
          </w:p>
        </w:tc>
        <w:tc>
          <w:tcPr>
            <w:tcW w:w="2794"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山西省晋城市阳城县凤城镇南关村</w:t>
            </w:r>
          </w:p>
        </w:tc>
        <w:tc>
          <w:tcPr>
            <w:tcW w:w="1792" w:type="dxa"/>
            <w:tcBorders>
              <w:tl2br w:val="nil"/>
              <w:tr2bl w:val="nil"/>
            </w:tcBorders>
            <w:vAlign w:val="center"/>
          </w:tcPr>
          <w:p>
            <w:pPr>
              <w:adjustRightInd w:val="0"/>
              <w:snapToGrid w:val="0"/>
              <w:spacing w:line="22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晋市应经字〔2020〕P024</w:t>
            </w:r>
          </w:p>
        </w:tc>
        <w:tc>
          <w:tcPr>
            <w:tcW w:w="1208" w:type="dxa"/>
            <w:tcBorders>
              <w:tl2br w:val="nil"/>
              <w:tr2bl w:val="nil"/>
            </w:tcBorders>
            <w:vAlign w:val="center"/>
          </w:tcPr>
          <w:p>
            <w:pPr>
              <w:adjustRightInd w:val="0"/>
              <w:snapToGrid w:val="0"/>
              <w:spacing w:line="220" w:lineRule="exact"/>
              <w:jc w:val="center"/>
              <w:textAlignment w:val="center"/>
              <w:rPr>
                <w:rFonts w:hint="eastAsia" w:ascii="仿宋" w:hAnsi="仿宋" w:eastAsia="仿宋" w:cs="仿宋"/>
                <w:sz w:val="18"/>
                <w:szCs w:val="18"/>
              </w:rPr>
            </w:pPr>
            <w:r>
              <w:rPr>
                <w:rFonts w:hint="eastAsia" w:ascii="仿宋" w:hAnsi="仿宋" w:eastAsia="仿宋" w:cs="仿宋"/>
                <w:sz w:val="18"/>
                <w:szCs w:val="18"/>
              </w:rPr>
              <w:t>2020.07.30--2023.07.29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2229" w:hRule="atLeast"/>
          <w:jc w:val="center"/>
        </w:trPr>
        <w:tc>
          <w:tcPr>
            <w:tcW w:w="542" w:type="dxa"/>
            <w:vMerge w:val="continue"/>
            <w:tcBorders>
              <w:tl2br w:val="nil"/>
              <w:tr2bl w:val="nil"/>
            </w:tcBorders>
            <w:vAlign w:val="center"/>
          </w:tcPr>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ascii="宋体" w:hAnsi="宋体" w:cs="宋体"/>
                <w:sz w:val="21"/>
                <w:szCs w:val="21"/>
              </w:rPr>
            </w:pPr>
            <w:r>
              <w:rPr>
                <w:rFonts w:hint="eastAsia" w:ascii="宋体" w:hAnsi="宋体" w:cs="宋体"/>
                <w:sz w:val="21"/>
                <w:szCs w:val="21"/>
              </w:rPr>
              <w:t>4</w:t>
            </w:r>
          </w:p>
        </w:tc>
        <w:tc>
          <w:tcPr>
            <w:tcW w:w="2450" w:type="dxa"/>
            <w:tcBorders>
              <w:tl2br w:val="nil"/>
              <w:tr2bl w:val="nil"/>
            </w:tcBorders>
            <w:vAlign w:val="center"/>
          </w:tcPr>
          <w:p>
            <w:pPr>
              <w:autoSpaceDN w:val="0"/>
              <w:adjustRightInd w:val="0"/>
              <w:snapToGrid w:val="0"/>
              <w:spacing w:line="220" w:lineRule="exact"/>
              <w:textAlignment w:val="center"/>
              <w:rPr>
                <w:rFonts w:hint="eastAsia" w:ascii="仿宋" w:hAnsi="仿宋" w:eastAsia="仿宋" w:cs="仿宋"/>
                <w:bCs/>
                <w:sz w:val="18"/>
                <w:szCs w:val="18"/>
              </w:rPr>
            </w:pPr>
            <w:r>
              <w:rPr>
                <w:rFonts w:hint="eastAsia" w:ascii="仿宋" w:hAnsi="仿宋" w:eastAsia="仿宋" w:cs="仿宋"/>
                <w:sz w:val="18"/>
                <w:szCs w:val="18"/>
              </w:rPr>
              <w:t>晋城坤霖商贸有限公司</w:t>
            </w:r>
          </w:p>
        </w:tc>
        <w:tc>
          <w:tcPr>
            <w:tcW w:w="2080" w:type="dxa"/>
            <w:tcBorders>
              <w:tl2br w:val="nil"/>
              <w:tr2bl w:val="nil"/>
            </w:tcBorders>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硫磺、硝酸、天然气、汽油、柴油、氢氧化钠、次氯酸钠、盐酸、硫酸、磷酸、氢氧化钾、乙醇、异丙醇、次氯酸钠、二硫化碳、氢气、氮气、甲醇、二甲醚、丙烷、乙烷、氧气、二氧化碳、氩气、含易燃溶剂的合成树脂、油漆辅助材料、涂料等制品[闭杯闪点≤60℃]**</w:t>
            </w:r>
          </w:p>
        </w:tc>
        <w:tc>
          <w:tcPr>
            <w:tcW w:w="1280" w:type="dxa"/>
            <w:tcBorders>
              <w:tl2br w:val="nil"/>
              <w:tr2bl w:val="nil"/>
            </w:tcBorders>
            <w:vAlign w:val="center"/>
          </w:tcPr>
          <w:p>
            <w:pPr>
              <w:autoSpaceDN w:val="0"/>
              <w:adjustRightInd w:val="0"/>
              <w:snapToGrid w:val="0"/>
              <w:spacing w:line="220" w:lineRule="exact"/>
              <w:ind w:right="-274" w:rightChars="-137"/>
              <w:textAlignment w:val="center"/>
              <w:rPr>
                <w:rFonts w:hint="eastAsia" w:ascii="仿宋" w:hAnsi="仿宋" w:eastAsia="仿宋" w:cs="仿宋"/>
                <w:sz w:val="18"/>
                <w:szCs w:val="18"/>
              </w:rPr>
            </w:pPr>
            <w:r>
              <w:rPr>
                <w:rFonts w:hint="eastAsia" w:ascii="仿宋" w:hAnsi="仿宋" w:eastAsia="仿宋" w:cs="仿宋"/>
                <w:sz w:val="18"/>
                <w:szCs w:val="18"/>
              </w:rPr>
              <w:t>段丽滢</w:t>
            </w:r>
          </w:p>
        </w:tc>
        <w:tc>
          <w:tcPr>
            <w:tcW w:w="2794" w:type="dxa"/>
            <w:tcBorders>
              <w:tl2br w:val="nil"/>
              <w:tr2bl w:val="nil"/>
            </w:tcBorders>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山西省晋城市阳城县凤城镇西关村新岭北5号</w:t>
            </w:r>
          </w:p>
        </w:tc>
        <w:tc>
          <w:tcPr>
            <w:tcW w:w="1792" w:type="dxa"/>
            <w:tcBorders>
              <w:tl2br w:val="nil"/>
              <w:tr2bl w:val="nil"/>
            </w:tcBorders>
            <w:vAlign w:val="center"/>
          </w:tcPr>
          <w:p>
            <w:pPr>
              <w:autoSpaceDN w:val="0"/>
              <w:adjustRightInd w:val="0"/>
              <w:snapToGrid w:val="0"/>
              <w:spacing w:line="22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晋市应经字[2020]P025</w:t>
            </w:r>
          </w:p>
        </w:tc>
        <w:tc>
          <w:tcPr>
            <w:tcW w:w="1208" w:type="dxa"/>
            <w:tcBorders>
              <w:tl2br w:val="nil"/>
              <w:tr2bl w:val="nil"/>
            </w:tcBorders>
            <w:vAlign w:val="center"/>
          </w:tcPr>
          <w:p>
            <w:pPr>
              <w:autoSpaceDN w:val="0"/>
              <w:adjustRightInd w:val="0"/>
              <w:snapToGrid w:val="0"/>
              <w:spacing w:line="220" w:lineRule="exact"/>
              <w:jc w:val="center"/>
              <w:textAlignment w:val="center"/>
              <w:rPr>
                <w:rFonts w:hint="eastAsia" w:ascii="仿宋" w:hAnsi="仿宋" w:eastAsia="仿宋" w:cs="仿宋"/>
                <w:sz w:val="18"/>
                <w:szCs w:val="18"/>
              </w:rPr>
            </w:pPr>
            <w:r>
              <w:rPr>
                <w:rFonts w:hint="eastAsia" w:ascii="仿宋" w:hAnsi="仿宋" w:eastAsia="仿宋" w:cs="仿宋"/>
                <w:sz w:val="18"/>
                <w:szCs w:val="18"/>
              </w:rPr>
              <w:t>2020．8.18—2023.8.17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2229" w:hRule="atLeast"/>
          <w:jc w:val="center"/>
        </w:trPr>
        <w:tc>
          <w:tcPr>
            <w:tcW w:w="542" w:type="dxa"/>
            <w:vMerge w:val="continue"/>
            <w:tcBorders>
              <w:tl2br w:val="nil"/>
              <w:tr2bl w:val="nil"/>
            </w:tcBorders>
            <w:vAlign w:val="center"/>
          </w:tcPr>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hint="eastAsia" w:ascii="宋体" w:hAnsi="宋体" w:eastAsia="宋体" w:cs="宋体"/>
                <w:sz w:val="16"/>
                <w:szCs w:val="16"/>
                <w:lang w:val="en-US" w:eastAsia="zh-CN"/>
              </w:rPr>
            </w:pPr>
            <w:r>
              <w:rPr>
                <w:rFonts w:hint="eastAsia" w:ascii="宋体" w:hAnsi="宋体" w:cs="宋体"/>
                <w:sz w:val="16"/>
                <w:szCs w:val="16"/>
                <w:lang w:val="en-US" w:eastAsia="zh-CN"/>
              </w:rPr>
              <w:t>5</w:t>
            </w:r>
          </w:p>
        </w:tc>
        <w:tc>
          <w:tcPr>
            <w:tcW w:w="2450" w:type="dxa"/>
            <w:tcBorders>
              <w:tl2br w:val="nil"/>
              <w:tr2bl w:val="nil"/>
            </w:tcBorders>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晋城市博强化工有限公司</w:t>
            </w:r>
          </w:p>
        </w:tc>
        <w:tc>
          <w:tcPr>
            <w:tcW w:w="2080"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硫磺</w:t>
            </w:r>
            <w:r>
              <w:rPr>
                <w:rFonts w:hint="eastAsia" w:ascii="仿宋" w:hAnsi="仿宋" w:eastAsia="仿宋" w:cs="仿宋"/>
                <w:sz w:val="18"/>
                <w:szCs w:val="18"/>
                <w:lang w:val="en-US" w:eastAsia="zh-CN"/>
              </w:rPr>
              <w:t>**</w:t>
            </w:r>
          </w:p>
        </w:tc>
        <w:tc>
          <w:tcPr>
            <w:tcW w:w="1280"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王平</w:t>
            </w:r>
          </w:p>
        </w:tc>
        <w:tc>
          <w:tcPr>
            <w:tcW w:w="2794" w:type="dxa"/>
            <w:tcBorders>
              <w:tl2br w:val="nil"/>
              <w:tr2bl w:val="nil"/>
            </w:tcBorders>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山西省晋城市阳城县新西街95号</w:t>
            </w:r>
          </w:p>
        </w:tc>
        <w:tc>
          <w:tcPr>
            <w:tcW w:w="1792" w:type="dxa"/>
            <w:tcBorders>
              <w:tl2br w:val="nil"/>
              <w:tr2bl w:val="nil"/>
            </w:tcBorders>
            <w:vAlign w:val="center"/>
          </w:tcPr>
          <w:p>
            <w:pPr>
              <w:spacing w:line="34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晋市应经字【2020】P026</w:t>
            </w:r>
          </w:p>
        </w:tc>
        <w:tc>
          <w:tcPr>
            <w:tcW w:w="1208"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2020.09.30-2023.09.29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99" w:hRule="atLeast"/>
          <w:jc w:val="center"/>
        </w:trPr>
        <w:tc>
          <w:tcPr>
            <w:tcW w:w="542" w:type="dxa"/>
            <w:vMerge w:val="restart"/>
            <w:tcBorders>
              <w:tl2br w:val="nil"/>
              <w:tr2bl w:val="nil"/>
            </w:tcBorders>
            <w:vAlign w:val="center"/>
          </w:tcPr>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hint="eastAsia" w:ascii="宋体" w:hAnsi="宋体" w:eastAsia="宋体" w:cs="宋体"/>
                <w:sz w:val="16"/>
                <w:szCs w:val="16"/>
                <w:lang w:val="en-US" w:eastAsia="zh-CN"/>
              </w:rPr>
            </w:pPr>
            <w:r>
              <w:rPr>
                <w:rFonts w:hint="eastAsia" w:ascii="宋体" w:hAnsi="宋体" w:cs="宋体"/>
                <w:sz w:val="16"/>
                <w:szCs w:val="16"/>
                <w:lang w:val="en-US" w:eastAsia="zh-CN"/>
              </w:rPr>
              <w:t>6</w:t>
            </w:r>
          </w:p>
        </w:tc>
        <w:tc>
          <w:tcPr>
            <w:tcW w:w="2450" w:type="dxa"/>
            <w:tcBorders>
              <w:tl2br w:val="nil"/>
              <w:tr2bl w:val="nil"/>
            </w:tcBorders>
            <w:vAlign w:val="center"/>
          </w:tcPr>
          <w:p>
            <w:pPr>
              <w:spacing w:line="340" w:lineRule="exact"/>
              <w:rPr>
                <w:rFonts w:hint="eastAsia" w:ascii="仿宋" w:hAnsi="仿宋" w:eastAsia="仿宋" w:cs="仿宋"/>
                <w:sz w:val="18"/>
                <w:szCs w:val="18"/>
              </w:rPr>
            </w:pPr>
            <w:r>
              <w:rPr>
                <w:rFonts w:hint="eastAsia" w:ascii="仿宋" w:hAnsi="仿宋" w:eastAsia="仿宋" w:cs="仿宋"/>
                <w:sz w:val="18"/>
                <w:szCs w:val="18"/>
              </w:rPr>
              <w:t>阳城县康盛商贸有限公司</w:t>
            </w:r>
          </w:p>
        </w:tc>
        <w:tc>
          <w:tcPr>
            <w:tcW w:w="2080"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硫磺</w:t>
            </w:r>
            <w:r>
              <w:rPr>
                <w:rFonts w:hint="eastAsia" w:ascii="仿宋" w:hAnsi="仿宋" w:eastAsia="仿宋" w:cs="仿宋"/>
                <w:sz w:val="18"/>
                <w:szCs w:val="18"/>
                <w:lang w:val="en-US" w:eastAsia="zh-CN"/>
              </w:rPr>
              <w:t>**</w:t>
            </w:r>
          </w:p>
        </w:tc>
        <w:tc>
          <w:tcPr>
            <w:tcW w:w="1280"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吉永胜</w:t>
            </w:r>
          </w:p>
        </w:tc>
        <w:tc>
          <w:tcPr>
            <w:tcW w:w="2794"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山西省晋城市阳城县凤城镇南关村</w:t>
            </w:r>
          </w:p>
        </w:tc>
        <w:tc>
          <w:tcPr>
            <w:tcW w:w="1792" w:type="dxa"/>
            <w:tcBorders>
              <w:tl2br w:val="nil"/>
              <w:tr2bl w:val="nil"/>
            </w:tcBorders>
            <w:vAlign w:val="center"/>
          </w:tcPr>
          <w:p>
            <w:pPr>
              <w:spacing w:line="34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晋市应经字【2020】P027</w:t>
            </w:r>
          </w:p>
        </w:tc>
        <w:tc>
          <w:tcPr>
            <w:tcW w:w="1208"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2020.09.30-2023.09.29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9" w:hRule="atLeast"/>
          <w:jc w:val="center"/>
        </w:trPr>
        <w:tc>
          <w:tcPr>
            <w:tcW w:w="542" w:type="dxa"/>
            <w:vMerge w:val="continue"/>
            <w:tcBorders>
              <w:tl2br w:val="nil"/>
              <w:tr2bl w:val="nil"/>
            </w:tcBorders>
            <w:vAlign w:val="center"/>
          </w:tcPr>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hint="eastAsia" w:ascii="宋体" w:hAnsi="宋体" w:eastAsia="宋体" w:cs="宋体"/>
                <w:sz w:val="16"/>
                <w:szCs w:val="16"/>
                <w:lang w:val="en-US" w:eastAsia="zh-CN"/>
              </w:rPr>
            </w:pPr>
            <w:r>
              <w:rPr>
                <w:rFonts w:hint="eastAsia" w:ascii="宋体" w:hAnsi="宋体" w:cs="宋体"/>
                <w:sz w:val="16"/>
                <w:szCs w:val="16"/>
                <w:lang w:val="en-US" w:eastAsia="zh-CN"/>
              </w:rPr>
              <w:t>7</w:t>
            </w:r>
          </w:p>
        </w:tc>
        <w:tc>
          <w:tcPr>
            <w:tcW w:w="2450" w:type="dxa"/>
            <w:tcBorders>
              <w:tl2br w:val="nil"/>
              <w:tr2bl w:val="nil"/>
            </w:tcBorders>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sz w:val="18"/>
                <w:szCs w:val="18"/>
              </w:rPr>
              <w:t>山西铿力得工贸有限公司</w:t>
            </w:r>
          </w:p>
        </w:tc>
        <w:tc>
          <w:tcPr>
            <w:tcW w:w="2080"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硫磺</w:t>
            </w:r>
            <w:r>
              <w:rPr>
                <w:rFonts w:hint="eastAsia" w:ascii="仿宋" w:hAnsi="仿宋" w:eastAsia="仿宋" w:cs="仿宋"/>
                <w:sz w:val="18"/>
                <w:szCs w:val="18"/>
                <w:lang w:val="en-US" w:eastAsia="zh-CN"/>
              </w:rPr>
              <w:t>**</w:t>
            </w:r>
          </w:p>
        </w:tc>
        <w:tc>
          <w:tcPr>
            <w:tcW w:w="1280"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刘小平</w:t>
            </w:r>
          </w:p>
        </w:tc>
        <w:tc>
          <w:tcPr>
            <w:tcW w:w="2794"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山西省晋城市阳城县蟒河镇孔池旧村</w:t>
            </w:r>
          </w:p>
        </w:tc>
        <w:tc>
          <w:tcPr>
            <w:tcW w:w="1792" w:type="dxa"/>
            <w:tcBorders>
              <w:tl2br w:val="nil"/>
              <w:tr2bl w:val="nil"/>
            </w:tcBorders>
            <w:vAlign w:val="center"/>
          </w:tcPr>
          <w:p>
            <w:pPr>
              <w:spacing w:line="34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晋市应经字【2020】P028</w:t>
            </w:r>
          </w:p>
        </w:tc>
        <w:tc>
          <w:tcPr>
            <w:tcW w:w="1208" w:type="dxa"/>
            <w:tcBorders>
              <w:tl2br w:val="nil"/>
              <w:tr2bl w:val="nil"/>
            </w:tcBorders>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2020.09.30-2023.09.29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64" w:hRule="atLeast"/>
          <w:jc w:val="center"/>
        </w:trPr>
        <w:tc>
          <w:tcPr>
            <w:tcW w:w="542" w:type="dxa"/>
            <w:tcBorders>
              <w:tl2br w:val="nil"/>
              <w:tr2bl w:val="nil"/>
            </w:tcBorders>
            <w:vAlign w:val="center"/>
          </w:tcPr>
          <w:p>
            <w:pPr>
              <w:adjustRightInd w:val="0"/>
              <w:snapToGrid w:val="0"/>
              <w:rPr>
                <w:rFonts w:ascii="宋体" w:hAnsi="宋体" w:cs="宋体"/>
                <w:sz w:val="21"/>
                <w:szCs w:val="21"/>
              </w:rPr>
            </w:pPr>
            <w:r>
              <w:rPr>
                <w:rFonts w:hint="eastAsia" w:ascii="宋体" w:hAnsi="宋体" w:cs="宋体"/>
                <w:sz w:val="21"/>
                <w:szCs w:val="21"/>
              </w:rPr>
              <w:t>变更</w:t>
            </w:r>
          </w:p>
        </w:tc>
        <w:tc>
          <w:tcPr>
            <w:tcW w:w="463" w:type="dxa"/>
            <w:tcBorders>
              <w:tl2br w:val="nil"/>
              <w:tr2bl w:val="nil"/>
            </w:tcBorders>
            <w:vAlign w:val="center"/>
          </w:tcPr>
          <w:p>
            <w:pPr>
              <w:adjustRightInd w:val="0"/>
              <w:snapToGrid w:val="0"/>
              <w:rPr>
                <w:rFonts w:hint="eastAsia" w:ascii="宋体" w:hAnsi="宋体" w:eastAsia="宋体" w:cs="宋体"/>
                <w:sz w:val="21"/>
                <w:szCs w:val="21"/>
                <w:lang w:eastAsia="zh-CN"/>
              </w:rPr>
            </w:pPr>
            <w:r>
              <w:rPr>
                <w:rFonts w:hint="eastAsia" w:ascii="宋体" w:hAnsi="宋体" w:cs="宋体"/>
                <w:sz w:val="21"/>
                <w:szCs w:val="21"/>
                <w:lang w:val="en-US" w:eastAsia="zh-CN"/>
              </w:rPr>
              <w:t>8</w:t>
            </w:r>
          </w:p>
        </w:tc>
        <w:tc>
          <w:tcPr>
            <w:tcW w:w="2450" w:type="dxa"/>
            <w:tcBorders>
              <w:tl2br w:val="nil"/>
              <w:tr2bl w:val="nil"/>
            </w:tcBorders>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高平市伯方加油站</w:t>
            </w:r>
          </w:p>
        </w:tc>
        <w:tc>
          <w:tcPr>
            <w:tcW w:w="2080" w:type="dxa"/>
            <w:tcBorders>
              <w:tl2br w:val="nil"/>
              <w:tr2bl w:val="nil"/>
            </w:tcBorders>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汽油、柴油**</w:t>
            </w:r>
          </w:p>
        </w:tc>
        <w:tc>
          <w:tcPr>
            <w:tcW w:w="1280" w:type="dxa"/>
            <w:tcBorders>
              <w:tl2br w:val="nil"/>
              <w:tr2bl w:val="nil"/>
            </w:tcBorders>
            <w:vAlign w:val="center"/>
          </w:tcPr>
          <w:p>
            <w:pPr>
              <w:autoSpaceDN w:val="0"/>
              <w:adjustRightInd w:val="0"/>
              <w:snapToGrid w:val="0"/>
              <w:spacing w:line="220" w:lineRule="exact"/>
              <w:ind w:right="-274" w:rightChars="-137"/>
              <w:textAlignment w:val="center"/>
              <w:rPr>
                <w:rFonts w:hint="eastAsia" w:ascii="仿宋" w:hAnsi="仿宋" w:eastAsia="仿宋" w:cs="仿宋"/>
                <w:sz w:val="18"/>
                <w:szCs w:val="18"/>
              </w:rPr>
            </w:pPr>
            <w:r>
              <w:rPr>
                <w:rFonts w:hint="eastAsia" w:ascii="仿宋" w:hAnsi="仿宋" w:eastAsia="仿宋" w:cs="仿宋"/>
                <w:sz w:val="18"/>
                <w:szCs w:val="18"/>
              </w:rPr>
              <w:t>贺艳梅</w:t>
            </w:r>
          </w:p>
        </w:tc>
        <w:tc>
          <w:tcPr>
            <w:tcW w:w="2794" w:type="dxa"/>
            <w:tcBorders>
              <w:tl2br w:val="nil"/>
              <w:tr2bl w:val="nil"/>
            </w:tcBorders>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高平市寺庄镇伯方村</w:t>
            </w:r>
          </w:p>
        </w:tc>
        <w:tc>
          <w:tcPr>
            <w:tcW w:w="1792" w:type="dxa"/>
            <w:tcBorders>
              <w:tl2br w:val="nil"/>
              <w:tr2bl w:val="nil"/>
            </w:tcBorders>
            <w:vAlign w:val="center"/>
          </w:tcPr>
          <w:p>
            <w:pPr>
              <w:autoSpaceDN w:val="0"/>
              <w:adjustRightInd w:val="0"/>
              <w:snapToGrid w:val="0"/>
              <w:spacing w:line="22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晋市应经字[2020]Z245B1Y2</w:t>
            </w:r>
          </w:p>
        </w:tc>
        <w:tc>
          <w:tcPr>
            <w:tcW w:w="1208" w:type="dxa"/>
            <w:tcBorders>
              <w:tl2br w:val="nil"/>
              <w:tr2bl w:val="nil"/>
            </w:tcBorders>
            <w:vAlign w:val="center"/>
          </w:tcPr>
          <w:p>
            <w:pPr>
              <w:autoSpaceDN w:val="0"/>
              <w:adjustRightInd w:val="0"/>
              <w:snapToGrid w:val="0"/>
              <w:spacing w:line="220" w:lineRule="exact"/>
              <w:jc w:val="center"/>
              <w:textAlignment w:val="center"/>
              <w:rPr>
                <w:rFonts w:hint="eastAsia" w:ascii="仿宋" w:hAnsi="仿宋" w:eastAsia="仿宋" w:cs="仿宋"/>
                <w:sz w:val="18"/>
                <w:szCs w:val="18"/>
              </w:rPr>
            </w:pPr>
            <w:r>
              <w:rPr>
                <w:rFonts w:hint="eastAsia" w:ascii="仿宋" w:hAnsi="仿宋" w:eastAsia="仿宋" w:cs="仿宋"/>
                <w:sz w:val="18"/>
                <w:szCs w:val="18"/>
              </w:rPr>
              <w:t>2018.02.08—2021.02.07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 w:hRule="atLeast"/>
          <w:jc w:val="center"/>
        </w:trPr>
        <w:tc>
          <w:tcPr>
            <w:tcW w:w="542" w:type="dxa"/>
            <w:vMerge w:val="restart"/>
            <w:tcBorders>
              <w:tl2br w:val="nil"/>
              <w:tr2bl w:val="nil"/>
            </w:tcBorders>
            <w:vAlign w:val="center"/>
          </w:tcPr>
          <w:p>
            <w:pPr>
              <w:adjustRightInd w:val="0"/>
              <w:snapToGrid w:val="0"/>
              <w:rPr>
                <w:rFonts w:ascii="宋体" w:hAnsi="宋体" w:cs="宋体"/>
                <w:sz w:val="21"/>
                <w:szCs w:val="21"/>
              </w:rPr>
            </w:pPr>
          </w:p>
          <w:p>
            <w:pPr>
              <w:adjustRightInd w:val="0"/>
              <w:snapToGrid w:val="0"/>
              <w:rPr>
                <w:rFonts w:ascii="宋体" w:hAnsi="宋体" w:cs="宋体"/>
                <w:sz w:val="21"/>
                <w:szCs w:val="21"/>
              </w:rPr>
            </w:pPr>
            <w:r>
              <w:rPr>
                <w:rFonts w:hint="eastAsia" w:ascii="宋体" w:hAnsi="宋体" w:cs="宋体"/>
                <w:sz w:val="21"/>
                <w:szCs w:val="21"/>
              </w:rPr>
              <w:t>延期</w:t>
            </w:r>
          </w:p>
        </w:tc>
        <w:tc>
          <w:tcPr>
            <w:tcW w:w="463" w:type="dxa"/>
            <w:tcBorders>
              <w:tl2br w:val="nil"/>
              <w:tr2bl w:val="nil"/>
            </w:tcBorders>
            <w:vAlign w:val="center"/>
          </w:tcPr>
          <w:p>
            <w:pPr>
              <w:adjustRightInd w:val="0"/>
              <w:snapToGrid w:val="0"/>
              <w:rPr>
                <w:rFonts w:hint="eastAsia" w:ascii="宋体" w:hAnsi="宋体" w:eastAsia="宋体" w:cs="宋体"/>
                <w:sz w:val="18"/>
                <w:szCs w:val="18"/>
                <w:lang w:eastAsia="zh-CN"/>
              </w:rPr>
            </w:pPr>
            <w:r>
              <w:rPr>
                <w:rFonts w:hint="eastAsia" w:ascii="宋体" w:hAnsi="宋体" w:cs="宋体"/>
                <w:sz w:val="18"/>
                <w:szCs w:val="18"/>
                <w:lang w:val="en-US" w:eastAsia="zh-CN"/>
              </w:rPr>
              <w:t>9</w:t>
            </w:r>
          </w:p>
        </w:tc>
        <w:tc>
          <w:tcPr>
            <w:tcW w:w="2450"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bCs/>
                <w:sz w:val="18"/>
                <w:szCs w:val="18"/>
              </w:rPr>
              <w:t>阳城县八甲口集运加油站</w:t>
            </w:r>
          </w:p>
        </w:tc>
        <w:tc>
          <w:tcPr>
            <w:tcW w:w="2080"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柴油、汽油**</w:t>
            </w:r>
          </w:p>
        </w:tc>
        <w:tc>
          <w:tcPr>
            <w:tcW w:w="1280"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赵红瑞</w:t>
            </w:r>
          </w:p>
        </w:tc>
        <w:tc>
          <w:tcPr>
            <w:tcW w:w="2794" w:type="dxa"/>
            <w:tcBorders>
              <w:tl2br w:val="nil"/>
              <w:tr2bl w:val="nil"/>
            </w:tcBorders>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山西省晋城市阳城县八甲口下孔村</w:t>
            </w:r>
          </w:p>
        </w:tc>
        <w:tc>
          <w:tcPr>
            <w:tcW w:w="1792" w:type="dxa"/>
            <w:tcBorders>
              <w:tl2br w:val="nil"/>
              <w:tr2bl w:val="nil"/>
            </w:tcBorders>
            <w:vAlign w:val="center"/>
          </w:tcPr>
          <w:p>
            <w:pPr>
              <w:autoSpaceDN w:val="0"/>
              <w:adjustRightInd w:val="0"/>
              <w:snapToGrid w:val="0"/>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晋市应经字〔2020〕Z188B1Y3</w:t>
            </w:r>
          </w:p>
        </w:tc>
        <w:tc>
          <w:tcPr>
            <w:tcW w:w="1208" w:type="dxa"/>
            <w:tcBorders>
              <w:tl2br w:val="nil"/>
              <w:tr2bl w:val="nil"/>
            </w:tcBorders>
            <w:vAlign w:val="center"/>
          </w:tcPr>
          <w:p>
            <w:pPr>
              <w:autoSpaceDN w:val="0"/>
              <w:adjustRightInd w:val="0"/>
              <w:snapToGrid w:val="0"/>
              <w:spacing w:line="220" w:lineRule="exact"/>
              <w:jc w:val="center"/>
              <w:textAlignment w:val="center"/>
              <w:rPr>
                <w:rFonts w:hint="eastAsia" w:ascii="仿宋" w:hAnsi="仿宋" w:eastAsia="仿宋" w:cs="仿宋"/>
                <w:sz w:val="18"/>
                <w:szCs w:val="18"/>
              </w:rPr>
            </w:pPr>
            <w:r>
              <w:rPr>
                <w:rFonts w:hint="eastAsia" w:ascii="仿宋" w:hAnsi="仿宋" w:eastAsia="仿宋" w:cs="仿宋"/>
                <w:sz w:val="18"/>
                <w:szCs w:val="18"/>
              </w:rPr>
              <w:t>2020.07.06--2023.07.05</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36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10</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中国石化销售股份有限公司山西晋城阳城阳凌加油站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山西省晋城市阳城县芹池镇阳陵村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晋市应经字〔2020〕Z133Y1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11</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中国石化销售股份有限公司山西晋城阳城次营加油站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汽油、柴油**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山西省晋城市阳城县次营镇南次营村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晋市应经字〔2020〕Z130Y1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76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12</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中国石化销售股份有限公司山西晋城阳城八甲口加油站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山西省晋城市阳城县凤城镇下孔村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晋市应经字〔2020〕Z124Y1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8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13</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中国石化销售股份有限公司山西晋城阳城大桥加油站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山西省晋城市阳城县北留镇大桥村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晋市应经字〔2020〕Z125Y1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45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14</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中国石化销售股份有限公司山西晋城高平北庄加油站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山西省晋城市高平市三甲北庄村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晋市应经字〔2020〕Z066Y1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jc w:val="center"/>
              <w:textAlignment w:val="center"/>
              <w:rPr>
                <w:rFonts w:ascii="宋体" w:hAnsi="宋体" w:cs="宋体"/>
                <w:sz w:val="21"/>
                <w:szCs w:val="21"/>
              </w:rPr>
            </w:pPr>
          </w:p>
        </w:tc>
      </w:tr>
      <w:tr>
        <w:trPr>
          <w:trHeight w:val="28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15</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中国石化销售股份有限公司山西晋城高平桥北加油站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山西省晋城市高平市沁辉路桥北</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晋市应经字〔2020〕Z065Y1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jc w:val="center"/>
              <w:textAlignment w:val="center"/>
              <w:rPr>
                <w:rFonts w:ascii="宋体" w:hAnsi="宋体" w:cs="宋体"/>
              </w:rPr>
            </w:pPr>
          </w:p>
        </w:tc>
      </w:tr>
      <w:tr>
        <w:trPr>
          <w:trHeight w:val="402"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16</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中国石化销售股份有限公司山西晋城高平大路通加油站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山西省晋城市高平市南城办事处唐庄村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晋市应经字〔2020〕Z067Y1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jc w:val="both"/>
              <w:textAlignment w:val="center"/>
              <w:rPr>
                <w:rFonts w:ascii="宋体" w:hAnsi="宋体" w:cs="宋体"/>
                <w:sz w:val="21"/>
                <w:szCs w:val="21"/>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17</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中国石化销售股份有限公司山西晋城高平唐东加油站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山西省晋城市高平市沁辉路马村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晋市应经字〔2020〕Z068Y1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jc w:val="center"/>
              <w:textAlignment w:val="center"/>
              <w:rPr>
                <w:rFonts w:ascii="宋体" w:hAnsi="宋体" w:cs="宋体"/>
                <w:sz w:val="21"/>
                <w:szCs w:val="21"/>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18</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中国石化销售股份有限公司山西晋城高平东海加油站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山西省晋城市高平市寺庄镇冯家庄村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晋市应经字〔2020〕Z070Y1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rPr>
            </w:pPr>
          </w:p>
        </w:tc>
      </w:tr>
      <w:tr>
        <w:trPr>
          <w:trHeight w:val="432"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19</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中国石化销售股份有限公司山西晋城陵川西湾加油站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山西省晋城陵川县西河底镇西河底村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晋市应经字〔2020〕Z078Y1</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jc w:val="center"/>
              <w:textAlignment w:val="center"/>
              <w:rPr>
                <w:rFonts w:ascii="宋体" w:hAnsi="宋体" w:cs="宋体"/>
              </w:rPr>
            </w:pPr>
          </w:p>
        </w:tc>
      </w:tr>
      <w:tr>
        <w:trPr>
          <w:trHeight w:val="31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20</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中国石油天然气股份有限公司山西销售晋城分公司阳城柏沟加油站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汽油、柴油**</w:t>
            </w:r>
            <w:r>
              <w:rPr>
                <w:rFonts w:hint="eastAsia" w:ascii="仿宋" w:hAnsi="仿宋" w:eastAsia="仿宋" w:cs="仿宋"/>
                <w:sz w:val="18"/>
                <w:szCs w:val="18"/>
              </w:rPr>
              <w:tab/>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刘   靖</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山西省晋城市阳城县润城镇柏沟村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晋市应经字〔2020〕Z110Y1</w:t>
            </w:r>
            <w:r>
              <w:rPr>
                <w:rFonts w:hint="eastAsia" w:ascii="仿宋" w:hAnsi="仿宋" w:eastAsia="仿宋" w:cs="仿宋"/>
                <w:sz w:val="18"/>
                <w:szCs w:val="18"/>
              </w:rPr>
              <w:tab/>
            </w:r>
            <w:r>
              <w:rPr>
                <w:rFonts w:hint="eastAsia" w:ascii="仿宋" w:hAnsi="仿宋" w:eastAsia="仿宋" w:cs="仿宋"/>
                <w:sz w:val="18"/>
                <w:szCs w:val="18"/>
              </w:rPr>
              <w:tab/>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jc w:val="center"/>
              <w:textAlignment w:val="center"/>
              <w:rPr>
                <w:rFonts w:ascii="宋体" w:hAnsi="宋体" w:cs="宋体"/>
                <w:color w:val="000000"/>
                <w:sz w:val="21"/>
                <w:szCs w:val="21"/>
              </w:rPr>
            </w:pPr>
          </w:p>
        </w:tc>
      </w:tr>
      <w:tr>
        <w:trPr>
          <w:trHeight w:val="52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21</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中国石油天然气股份有限公司山西销售晋城分公司太行北路加油站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汽油、柴油**</w:t>
            </w:r>
            <w:r>
              <w:rPr>
                <w:rFonts w:hint="eastAsia" w:ascii="仿宋" w:hAnsi="仿宋" w:eastAsia="仿宋" w:cs="仿宋"/>
                <w:sz w:val="18"/>
                <w:szCs w:val="18"/>
              </w:rPr>
              <w:tab/>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刘   靖</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山西省晋城市城区新市东街</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晋市应经字〔2020〕Z158Y1</w:t>
            </w:r>
            <w:r>
              <w:rPr>
                <w:rFonts w:hint="eastAsia" w:ascii="仿宋" w:hAnsi="仿宋" w:eastAsia="仿宋" w:cs="仿宋"/>
                <w:sz w:val="18"/>
                <w:szCs w:val="18"/>
              </w:rPr>
              <w:tab/>
            </w:r>
            <w:r>
              <w:rPr>
                <w:rFonts w:hint="eastAsia" w:ascii="仿宋" w:hAnsi="仿宋" w:eastAsia="仿宋" w:cs="仿宋"/>
                <w:sz w:val="18"/>
                <w:szCs w:val="18"/>
              </w:rPr>
              <w:tab/>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22</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中国石油天然气股份有限公司山西销售晋城分公司陵川西河底加油站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汽油、柴油**</w:t>
            </w:r>
            <w:r>
              <w:rPr>
                <w:rFonts w:hint="eastAsia" w:ascii="仿宋" w:hAnsi="仿宋" w:eastAsia="仿宋" w:cs="仿宋"/>
                <w:sz w:val="18"/>
                <w:szCs w:val="18"/>
              </w:rPr>
              <w:tab/>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刘   靖</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山西省晋城陵川县西河底镇西河底村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晋市应经字〔2020〕Z163B1Y1</w:t>
            </w:r>
            <w:r>
              <w:rPr>
                <w:rFonts w:hint="eastAsia" w:ascii="仿宋" w:hAnsi="仿宋" w:eastAsia="仿宋" w:cs="仿宋"/>
                <w:sz w:val="18"/>
                <w:szCs w:val="18"/>
              </w:rPr>
              <w:tab/>
            </w:r>
            <w:r>
              <w:rPr>
                <w:rFonts w:hint="eastAsia" w:ascii="仿宋" w:hAnsi="仿宋" w:eastAsia="仿宋" w:cs="仿宋"/>
                <w:sz w:val="18"/>
                <w:szCs w:val="18"/>
              </w:rPr>
              <w:tab/>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33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23</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bCs/>
                <w:color w:val="FF6600"/>
                <w:sz w:val="18"/>
                <w:szCs w:val="18"/>
              </w:rPr>
            </w:pPr>
            <w:r>
              <w:rPr>
                <w:rFonts w:hint="eastAsia" w:ascii="仿宋" w:hAnsi="仿宋" w:eastAsia="仿宋" w:cs="仿宋"/>
                <w:sz w:val="18"/>
                <w:szCs w:val="18"/>
              </w:rPr>
              <w:t>中国石油天然气股份有限公司山西销售晋城分公司中原街加油站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汽油、柴油**</w:t>
            </w:r>
            <w:r>
              <w:rPr>
                <w:rFonts w:hint="eastAsia" w:ascii="仿宋" w:hAnsi="仿宋" w:eastAsia="仿宋" w:cs="仿宋"/>
                <w:sz w:val="18"/>
                <w:szCs w:val="18"/>
              </w:rPr>
              <w:tab/>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刘   靖</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山西省晋城市城区瑞丰路与二级路交口</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晋市应经字〔2020〕Z110Y1</w:t>
            </w:r>
            <w:r>
              <w:rPr>
                <w:rFonts w:hint="eastAsia" w:ascii="仿宋" w:hAnsi="仿宋" w:eastAsia="仿宋" w:cs="仿宋"/>
                <w:sz w:val="18"/>
                <w:szCs w:val="18"/>
              </w:rPr>
              <w:tab/>
            </w:r>
            <w:r>
              <w:rPr>
                <w:rFonts w:hint="eastAsia" w:ascii="仿宋" w:hAnsi="仿宋" w:eastAsia="仿宋" w:cs="仿宋"/>
                <w:sz w:val="18"/>
                <w:szCs w:val="18"/>
              </w:rPr>
              <w:tab/>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2020.07.10--2023.07.09</w:t>
            </w:r>
          </w:p>
        </w:tc>
        <w:tc>
          <w:tcPr>
            <w:tcW w:w="567" w:type="dxa"/>
            <w:tcBorders>
              <w:tl2br w:val="nil"/>
              <w:tr2bl w:val="nil"/>
            </w:tcBorders>
            <w:vAlign w:val="center"/>
          </w:tcPr>
          <w:p>
            <w:pPr>
              <w:autoSpaceDN w:val="0"/>
              <w:jc w:val="center"/>
              <w:textAlignment w:val="center"/>
              <w:rPr>
                <w:rFonts w:ascii="宋体" w:hAnsi="宋体" w:cs="宋体"/>
                <w:sz w:val="21"/>
                <w:szCs w:val="21"/>
              </w:rPr>
            </w:pPr>
          </w:p>
        </w:tc>
      </w:tr>
      <w:tr>
        <w:trPr>
          <w:trHeight w:val="819" w:hRule="atLeast"/>
          <w:jc w:val="center"/>
        </w:trPr>
        <w:tc>
          <w:tcPr>
            <w:tcW w:w="542" w:type="dxa"/>
            <w:vMerge w:val="restart"/>
            <w:tcBorders>
              <w:tl2br w:val="nil"/>
              <w:tr2bl w:val="nil"/>
            </w:tcBorders>
            <w:vAlign w:val="center"/>
          </w:tcPr>
          <w:p>
            <w:pPr>
              <w:adjustRightInd w:val="0"/>
              <w:snapToGrid w:val="0"/>
              <w:rPr>
                <w:rFonts w:ascii="宋体" w:hAnsi="宋体" w:cs="宋体"/>
                <w:sz w:val="21"/>
                <w:szCs w:val="21"/>
              </w:rPr>
            </w:pPr>
            <w:r>
              <w:rPr>
                <w:rFonts w:hint="eastAsia" w:ascii="宋体" w:hAnsi="宋体" w:cs="宋体"/>
                <w:sz w:val="21"/>
                <w:szCs w:val="21"/>
              </w:rPr>
              <w:t>延期</w:t>
            </w:r>
          </w:p>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24</w:t>
            </w:r>
          </w:p>
        </w:tc>
        <w:tc>
          <w:tcPr>
            <w:tcW w:w="2450" w:type="dxa"/>
            <w:tcBorders>
              <w:tl2br w:val="nil"/>
              <w:tr2bl w:val="nil"/>
            </w:tcBorders>
            <w:vAlign w:val="center"/>
          </w:tcPr>
          <w:p>
            <w:pPr>
              <w:autoSpaceDN w:val="0"/>
              <w:adjustRightInd w:val="0"/>
              <w:snapToGrid w:val="0"/>
              <w:textAlignment w:val="center"/>
              <w:rPr>
                <w:rFonts w:hint="eastAsia" w:ascii="仿宋" w:hAnsi="仿宋" w:eastAsia="仿宋" w:cs="仿宋"/>
                <w:color w:val="FF6600"/>
                <w:sz w:val="18"/>
                <w:szCs w:val="18"/>
              </w:rPr>
            </w:pPr>
            <w:r>
              <w:rPr>
                <w:rFonts w:hint="eastAsia" w:ascii="仿宋" w:hAnsi="仿宋" w:eastAsia="仿宋" w:cs="仿宋"/>
                <w:bCs/>
                <w:sz w:val="18"/>
                <w:szCs w:val="18"/>
              </w:rPr>
              <w:t>高平市安河加油站</w:t>
            </w:r>
          </w:p>
        </w:tc>
        <w:tc>
          <w:tcPr>
            <w:tcW w:w="2080" w:type="dxa"/>
            <w:tcBorders>
              <w:tl2br w:val="nil"/>
              <w:tr2bl w:val="nil"/>
            </w:tcBorders>
            <w:vAlign w:val="center"/>
          </w:tcPr>
          <w:p>
            <w:pPr>
              <w:autoSpaceDN w:val="0"/>
              <w:adjustRightInd w:val="0"/>
              <w:snapToGrid w:val="0"/>
              <w:textAlignment w:val="center"/>
              <w:rPr>
                <w:rFonts w:hint="eastAsia" w:ascii="仿宋" w:hAnsi="仿宋" w:eastAsia="仿宋" w:cs="仿宋"/>
                <w:color w:val="FF6600"/>
                <w:sz w:val="18"/>
                <w:szCs w:val="18"/>
              </w:rPr>
            </w:pPr>
            <w:r>
              <w:rPr>
                <w:rFonts w:hint="eastAsia" w:ascii="仿宋" w:hAnsi="仿宋" w:eastAsia="仿宋" w:cs="仿宋"/>
                <w:sz w:val="18"/>
                <w:szCs w:val="18"/>
              </w:rPr>
              <w:t>汽油、柴油**</w:t>
            </w:r>
          </w:p>
        </w:tc>
        <w:tc>
          <w:tcPr>
            <w:tcW w:w="1280" w:type="dxa"/>
            <w:tcBorders>
              <w:tl2br w:val="nil"/>
              <w:tr2bl w:val="nil"/>
            </w:tcBorders>
            <w:vAlign w:val="center"/>
          </w:tcPr>
          <w:p>
            <w:pPr>
              <w:autoSpaceDN w:val="0"/>
              <w:adjustRightInd w:val="0"/>
              <w:snapToGrid w:val="0"/>
              <w:textAlignment w:val="center"/>
              <w:rPr>
                <w:rFonts w:hint="eastAsia" w:ascii="仿宋" w:hAnsi="仿宋" w:eastAsia="仿宋" w:cs="仿宋"/>
                <w:color w:val="FF6600"/>
                <w:sz w:val="18"/>
                <w:szCs w:val="18"/>
              </w:rPr>
            </w:pPr>
            <w:r>
              <w:rPr>
                <w:rFonts w:hint="eastAsia" w:ascii="仿宋" w:hAnsi="仿宋" w:eastAsia="仿宋" w:cs="仿宋"/>
                <w:sz w:val="18"/>
                <w:szCs w:val="18"/>
              </w:rPr>
              <w:t>姬巧玲</w:t>
            </w:r>
          </w:p>
        </w:tc>
        <w:tc>
          <w:tcPr>
            <w:tcW w:w="2794" w:type="dxa"/>
            <w:tcBorders>
              <w:tl2br w:val="nil"/>
              <w:tr2bl w:val="nil"/>
            </w:tcBorders>
            <w:vAlign w:val="center"/>
          </w:tcPr>
          <w:p>
            <w:pPr>
              <w:autoSpaceDN w:val="0"/>
              <w:adjustRightInd w:val="0"/>
              <w:snapToGrid w:val="0"/>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山西省晋城市高平市陈区镇安河村</w:t>
            </w:r>
          </w:p>
        </w:tc>
        <w:tc>
          <w:tcPr>
            <w:tcW w:w="1792" w:type="dxa"/>
            <w:tcBorders>
              <w:tl2br w:val="nil"/>
              <w:tr2bl w:val="nil"/>
            </w:tcBorders>
            <w:vAlign w:val="center"/>
          </w:tcPr>
          <w:p>
            <w:pPr>
              <w:autoSpaceDN w:val="0"/>
              <w:adjustRightInd w:val="0"/>
              <w:snapToGrid w:val="0"/>
              <w:spacing w:line="22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晋市应经字〔2020〕Z199B1Y3</w:t>
            </w:r>
          </w:p>
        </w:tc>
        <w:tc>
          <w:tcPr>
            <w:tcW w:w="1208" w:type="dxa"/>
            <w:tcBorders>
              <w:tl2br w:val="nil"/>
              <w:tr2bl w:val="nil"/>
            </w:tcBorders>
            <w:vAlign w:val="center"/>
          </w:tcPr>
          <w:p>
            <w:pPr>
              <w:autoSpaceDN w:val="0"/>
              <w:adjustRightInd w:val="0"/>
              <w:snapToGrid w:val="0"/>
              <w:spacing w:line="22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2020.07.27--2023.07.26</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502" w:hRule="atLeast"/>
          <w:jc w:val="center"/>
        </w:trPr>
        <w:tc>
          <w:tcPr>
            <w:tcW w:w="542" w:type="dxa"/>
            <w:vMerge w:val="continue"/>
            <w:tcBorders>
              <w:tl2br w:val="nil"/>
              <w:tr2bl w:val="nil"/>
            </w:tcBorders>
            <w:vAlign w:val="center"/>
          </w:tcPr>
          <w:p>
            <w:pPr>
              <w:adjustRightInd w:val="0"/>
              <w:snapToGrid w:val="0"/>
              <w:rPr>
                <w:rFonts w:ascii="宋体" w:hAnsi="宋体" w:cs="宋体"/>
                <w:sz w:val="21"/>
                <w:szCs w:val="21"/>
              </w:rPr>
            </w:pPr>
          </w:p>
        </w:tc>
        <w:tc>
          <w:tcPr>
            <w:tcW w:w="463" w:type="dxa"/>
            <w:tcBorders>
              <w:tl2br w:val="nil"/>
              <w:tr2bl w:val="nil"/>
            </w:tcBorders>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25</w:t>
            </w:r>
          </w:p>
        </w:tc>
        <w:tc>
          <w:tcPr>
            <w:tcW w:w="2450" w:type="dxa"/>
            <w:tcBorders>
              <w:tl2br w:val="nil"/>
              <w:tr2bl w:val="nil"/>
            </w:tcBorders>
            <w:vAlign w:val="center"/>
          </w:tcPr>
          <w:p>
            <w:pPr>
              <w:autoSpaceDN w:val="0"/>
              <w:adjustRightInd w:val="0"/>
              <w:snapToGrid w:val="0"/>
              <w:textAlignment w:val="center"/>
              <w:rPr>
                <w:rFonts w:hint="eastAsia" w:ascii="仿宋" w:hAnsi="仿宋" w:eastAsia="仿宋" w:cs="仿宋"/>
                <w:color w:val="FF6600"/>
                <w:sz w:val="18"/>
                <w:szCs w:val="18"/>
              </w:rPr>
            </w:pPr>
            <w:r>
              <w:rPr>
                <w:rFonts w:hint="eastAsia" w:ascii="仿宋" w:hAnsi="仿宋" w:eastAsia="仿宋" w:cs="仿宋"/>
                <w:color w:val="000000"/>
                <w:kern w:val="2"/>
                <w:sz w:val="18"/>
                <w:szCs w:val="18"/>
              </w:rPr>
              <w:t>中国石油天然气股份有限公司山西销售晋城分公司凤城路加油站</w:t>
            </w:r>
          </w:p>
        </w:tc>
        <w:tc>
          <w:tcPr>
            <w:tcW w:w="2080" w:type="dxa"/>
            <w:tcBorders>
              <w:tl2br w:val="nil"/>
              <w:tr2bl w:val="nil"/>
            </w:tcBorders>
            <w:vAlign w:val="center"/>
          </w:tcPr>
          <w:p>
            <w:pPr>
              <w:autoSpaceDN w:val="0"/>
              <w:adjustRightInd w:val="0"/>
              <w:snapToGrid w:val="0"/>
              <w:textAlignment w:val="center"/>
              <w:rPr>
                <w:rFonts w:hint="eastAsia" w:ascii="仿宋" w:hAnsi="仿宋" w:eastAsia="仿宋" w:cs="仿宋"/>
                <w:color w:val="FF6600"/>
                <w:sz w:val="18"/>
                <w:szCs w:val="18"/>
              </w:rPr>
            </w:pPr>
            <w:r>
              <w:rPr>
                <w:rFonts w:hint="eastAsia" w:ascii="仿宋" w:hAnsi="仿宋" w:eastAsia="仿宋" w:cs="仿宋"/>
                <w:color w:val="000000"/>
                <w:sz w:val="18"/>
                <w:szCs w:val="18"/>
              </w:rPr>
              <w:t>汽油、柴油**</w:t>
            </w:r>
          </w:p>
        </w:tc>
        <w:tc>
          <w:tcPr>
            <w:tcW w:w="1280" w:type="dxa"/>
            <w:tcBorders>
              <w:tl2br w:val="nil"/>
              <w:tr2bl w:val="nil"/>
            </w:tcBorders>
            <w:vAlign w:val="center"/>
          </w:tcPr>
          <w:p>
            <w:pPr>
              <w:autoSpaceDN w:val="0"/>
              <w:adjustRightInd w:val="0"/>
              <w:snapToGrid w:val="0"/>
              <w:ind w:left="-200" w:leftChars="-100"/>
              <w:textAlignment w:val="center"/>
              <w:rPr>
                <w:rFonts w:hint="eastAsia" w:ascii="仿宋" w:hAnsi="仿宋" w:eastAsia="仿宋" w:cs="仿宋"/>
                <w:color w:val="FF6600"/>
                <w:sz w:val="18"/>
                <w:szCs w:val="18"/>
              </w:rPr>
            </w:pPr>
            <w:r>
              <w:rPr>
                <w:rFonts w:hint="eastAsia" w:ascii="仿宋" w:hAnsi="仿宋" w:eastAsia="仿宋" w:cs="仿宋"/>
                <w:color w:val="FF6600"/>
                <w:sz w:val="18"/>
                <w:szCs w:val="18"/>
              </w:rPr>
              <w:t xml:space="preserve">  </w:t>
            </w:r>
            <w:r>
              <w:rPr>
                <w:rFonts w:hint="eastAsia" w:ascii="仿宋" w:hAnsi="仿宋" w:eastAsia="仿宋" w:cs="仿宋"/>
                <w:color w:val="000000"/>
                <w:kern w:val="2"/>
                <w:sz w:val="18"/>
                <w:szCs w:val="18"/>
              </w:rPr>
              <w:t>刘  靖</w:t>
            </w:r>
          </w:p>
        </w:tc>
        <w:tc>
          <w:tcPr>
            <w:tcW w:w="2794" w:type="dxa"/>
            <w:tcBorders>
              <w:tl2br w:val="nil"/>
              <w:tr2bl w:val="nil"/>
            </w:tcBorders>
            <w:vAlign w:val="center"/>
          </w:tcPr>
          <w:p>
            <w:pPr>
              <w:autoSpaceDN w:val="0"/>
              <w:adjustRightInd w:val="0"/>
              <w:snapToGrid w:val="0"/>
              <w:textAlignment w:val="center"/>
              <w:rPr>
                <w:rFonts w:hint="eastAsia" w:ascii="仿宋" w:hAnsi="仿宋" w:eastAsia="仿宋" w:cs="仿宋"/>
                <w:color w:val="FF6600"/>
                <w:sz w:val="18"/>
                <w:szCs w:val="18"/>
              </w:rPr>
            </w:pPr>
            <w:r>
              <w:rPr>
                <w:rFonts w:hint="eastAsia" w:ascii="仿宋" w:hAnsi="仿宋" w:eastAsia="仿宋" w:cs="仿宋"/>
                <w:color w:val="000000"/>
                <w:kern w:val="2"/>
                <w:sz w:val="18"/>
                <w:szCs w:val="18"/>
              </w:rPr>
              <w:t>晋城市城区凤城路东侧、晋城市公安消防支队南侧</w:t>
            </w:r>
          </w:p>
        </w:tc>
        <w:tc>
          <w:tcPr>
            <w:tcW w:w="1792" w:type="dxa"/>
            <w:tcBorders>
              <w:tl2br w:val="nil"/>
              <w:tr2bl w:val="nil"/>
            </w:tcBorders>
            <w:vAlign w:val="center"/>
          </w:tcPr>
          <w:p>
            <w:pPr>
              <w:autoSpaceDN w:val="0"/>
              <w:adjustRightInd w:val="0"/>
              <w:snapToGrid w:val="0"/>
              <w:spacing w:line="220" w:lineRule="exact"/>
              <w:jc w:val="left"/>
              <w:textAlignment w:val="center"/>
              <w:rPr>
                <w:rFonts w:hint="eastAsia" w:ascii="仿宋" w:hAnsi="仿宋" w:eastAsia="仿宋" w:cs="仿宋"/>
                <w:color w:val="FF6600"/>
                <w:sz w:val="18"/>
                <w:szCs w:val="18"/>
              </w:rPr>
            </w:pPr>
            <w:r>
              <w:rPr>
                <w:rFonts w:hint="eastAsia" w:ascii="仿宋" w:hAnsi="仿宋" w:eastAsia="仿宋" w:cs="仿宋"/>
                <w:color w:val="000000"/>
                <w:sz w:val="18"/>
                <w:szCs w:val="18"/>
              </w:rPr>
              <w:t>晋市应经字【2020】 Z156Y1</w:t>
            </w:r>
          </w:p>
        </w:tc>
        <w:tc>
          <w:tcPr>
            <w:tcW w:w="1208" w:type="dxa"/>
            <w:tcBorders>
              <w:tl2br w:val="nil"/>
              <w:tr2bl w:val="nil"/>
            </w:tcBorders>
            <w:vAlign w:val="center"/>
          </w:tcPr>
          <w:p>
            <w:pPr>
              <w:autoSpaceDN w:val="0"/>
              <w:adjustRightInd w:val="0"/>
              <w:snapToGrid w:val="0"/>
              <w:spacing w:line="22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2020.07.28-2023.07.27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26</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高平市店上加油站</w:t>
            </w:r>
          </w:p>
        </w:tc>
        <w:tc>
          <w:tcPr>
            <w:tcW w:w="2080" w:type="dxa"/>
            <w:tcBorders>
              <w:tl2br w:val="nil"/>
              <w:tr2bl w:val="nil"/>
            </w:tcBorders>
            <w:shd w:val="clear" w:color="auto" w:fill="auto"/>
            <w:vAlign w:val="center"/>
          </w:tcPr>
          <w:p>
            <w:pPr>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 xml:space="preserve">汽油、柴油**  </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李晚娥</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山西省晋城市高平市店上村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晋市应经字〔2020〕Z232B1Y3</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2020.08.24—2023.08.23</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372"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djustRightInd w:val="0"/>
              <w:snapToGrid w:val="0"/>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27</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泽州县巴蜀加油站</w:t>
            </w:r>
          </w:p>
        </w:tc>
        <w:tc>
          <w:tcPr>
            <w:tcW w:w="2080" w:type="dxa"/>
            <w:tcBorders>
              <w:tl2br w:val="nil"/>
              <w:tr2bl w:val="nil"/>
            </w:tcBorders>
            <w:shd w:val="clear" w:color="auto" w:fill="auto"/>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 xml:space="preserve">汽油、柴油**  </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张建霞</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山西省泽州县巴公镇渠头村（泽州县巴公电厂南侧）</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晋市应经字〔2020〕Z201B2Y3</w:t>
            </w:r>
          </w:p>
        </w:tc>
        <w:tc>
          <w:tcPr>
            <w:tcW w:w="1208" w:type="dxa"/>
            <w:tcBorders>
              <w:tl2br w:val="nil"/>
              <w:tr2bl w:val="nil"/>
            </w:tcBorders>
            <w:shd w:val="clear" w:color="auto" w:fill="FFFFFF"/>
            <w:vAlign w:val="center"/>
          </w:tcPr>
          <w:p>
            <w:pPr>
              <w:spacing w:line="340" w:lineRule="exact"/>
              <w:jc w:val="center"/>
              <w:textAlignment w:val="center"/>
              <w:rPr>
                <w:rFonts w:hint="eastAsia" w:ascii="仿宋" w:hAnsi="仿宋" w:eastAsia="仿宋" w:cs="仿宋"/>
                <w:color w:val="FF6600"/>
                <w:sz w:val="18"/>
                <w:szCs w:val="18"/>
              </w:rPr>
            </w:pPr>
            <w:r>
              <w:rPr>
                <w:rFonts w:hint="eastAsia" w:ascii="仿宋" w:hAnsi="仿宋" w:eastAsia="仿宋" w:cs="仿宋"/>
                <w:sz w:val="18"/>
                <w:szCs w:val="18"/>
              </w:rPr>
              <w:t>2020.07.30—2023.07.29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329"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28</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中国石化销售股份有限公司山西晋城陵川桃山头加油站</w:t>
            </w:r>
          </w:p>
        </w:tc>
        <w:tc>
          <w:tcPr>
            <w:tcW w:w="2080" w:type="dxa"/>
            <w:tcBorders>
              <w:tl2br w:val="nil"/>
              <w:tr2bl w:val="nil"/>
            </w:tcBorders>
            <w:shd w:val="clear" w:color="auto" w:fill="auto"/>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汽油、柴油**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山西省晋城市陵川县礼义镇桃山头村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晋市应经字〔2020〕Z091Y1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2020.08.24—2023.08.23</w:t>
            </w:r>
          </w:p>
        </w:tc>
        <w:tc>
          <w:tcPr>
            <w:tcW w:w="567" w:type="dxa"/>
            <w:tcBorders>
              <w:tl2br w:val="nil"/>
              <w:tr2bl w:val="nil"/>
            </w:tcBorders>
            <w:vAlign w:val="center"/>
          </w:tcPr>
          <w:p>
            <w:pPr>
              <w:autoSpaceDN w:val="0"/>
              <w:jc w:val="center"/>
              <w:textAlignment w:val="center"/>
              <w:rPr>
                <w:rFonts w:ascii="宋体" w:hAnsi="宋体" w:cs="宋体"/>
                <w:sz w:val="21"/>
                <w:szCs w:val="21"/>
              </w:rPr>
            </w:pPr>
          </w:p>
        </w:tc>
      </w:tr>
      <w:tr>
        <w:trPr>
          <w:trHeight w:val="3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29</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晋城市中杭加油站</w:t>
            </w:r>
          </w:p>
        </w:tc>
        <w:tc>
          <w:tcPr>
            <w:tcW w:w="2080" w:type="dxa"/>
            <w:tcBorders>
              <w:tl2br w:val="nil"/>
              <w:tr2bl w:val="nil"/>
            </w:tcBorders>
            <w:shd w:val="clear" w:color="auto" w:fill="auto"/>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汽油、柴油**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唐爱萍</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山西省晋城市城区东吕匠村（晋焦高速路口）</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晋市应经字〔2020〕Z307Y1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2020.08.18—2023.08.17</w:t>
            </w:r>
          </w:p>
        </w:tc>
        <w:tc>
          <w:tcPr>
            <w:tcW w:w="567" w:type="dxa"/>
            <w:tcBorders>
              <w:tl2br w:val="nil"/>
              <w:tr2bl w:val="nil"/>
            </w:tcBorders>
            <w:vAlign w:val="center"/>
          </w:tcPr>
          <w:p>
            <w:pPr>
              <w:autoSpaceDN w:val="0"/>
              <w:jc w:val="center"/>
              <w:textAlignment w:val="center"/>
              <w:rPr>
                <w:rFonts w:ascii="宋体" w:hAnsi="宋体" w:cs="宋体"/>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30</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中国石化销售股份有限公司山西晋城阳城下李加油站</w:t>
            </w:r>
          </w:p>
        </w:tc>
        <w:tc>
          <w:tcPr>
            <w:tcW w:w="2080" w:type="dxa"/>
            <w:tcBorders>
              <w:tl2br w:val="nil"/>
              <w:tr2bl w:val="nil"/>
            </w:tcBorders>
            <w:shd w:val="clear" w:color="auto" w:fill="auto"/>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汽油、柴油**</w:t>
            </w:r>
          </w:p>
        </w:tc>
        <w:tc>
          <w:tcPr>
            <w:tcW w:w="1280" w:type="dxa"/>
            <w:tcBorders>
              <w:tl2br w:val="nil"/>
              <w:tr2bl w:val="nil"/>
            </w:tcBorders>
            <w:shd w:val="clear" w:color="auto" w:fill="auto"/>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山西省晋城市阳城县凤城镇下李村</w:t>
            </w:r>
          </w:p>
        </w:tc>
        <w:tc>
          <w:tcPr>
            <w:tcW w:w="1792" w:type="dxa"/>
            <w:tcBorders>
              <w:tl2br w:val="nil"/>
              <w:tr2bl w:val="nil"/>
            </w:tcBorders>
            <w:shd w:val="clear" w:color="auto" w:fill="auto"/>
            <w:vAlign w:val="center"/>
          </w:tcPr>
          <w:p>
            <w:pPr>
              <w:autoSpaceDN w:val="0"/>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 Z120Y1</w:t>
            </w:r>
          </w:p>
        </w:tc>
        <w:tc>
          <w:tcPr>
            <w:tcW w:w="1208" w:type="dxa"/>
            <w:tcBorders>
              <w:tl2br w:val="nil"/>
              <w:tr2bl w:val="nil"/>
            </w:tcBorders>
            <w:shd w:val="clear" w:color="auto" w:fill="FFFFFF"/>
            <w:vAlign w:val="center"/>
          </w:tcPr>
          <w:p>
            <w:pPr>
              <w:autoSpaceDN w:val="0"/>
              <w:jc w:val="center"/>
              <w:textAlignment w:val="center"/>
              <w:rPr>
                <w:rFonts w:hint="eastAsia" w:ascii="仿宋" w:hAnsi="仿宋" w:eastAsia="仿宋" w:cs="仿宋"/>
                <w:sz w:val="18"/>
                <w:szCs w:val="18"/>
              </w:rPr>
            </w:pPr>
            <w:r>
              <w:rPr>
                <w:rFonts w:hint="eastAsia" w:ascii="仿宋" w:hAnsi="仿宋" w:eastAsia="仿宋" w:cs="仿宋"/>
                <w:sz w:val="18"/>
                <w:szCs w:val="18"/>
              </w:rPr>
              <w:t>2020.08.24-2023.08.23</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192"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31</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中国石化销售股份有限公司山西晋城阳城向阳加油站</w:t>
            </w:r>
          </w:p>
        </w:tc>
        <w:tc>
          <w:tcPr>
            <w:tcW w:w="2080" w:type="dxa"/>
            <w:tcBorders>
              <w:tl2br w:val="nil"/>
              <w:tr2bl w:val="nil"/>
            </w:tcBorders>
            <w:shd w:val="clear" w:color="auto" w:fill="auto"/>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汽油、柴油**</w:t>
            </w:r>
          </w:p>
        </w:tc>
        <w:tc>
          <w:tcPr>
            <w:tcW w:w="1280" w:type="dxa"/>
            <w:tcBorders>
              <w:tl2br w:val="nil"/>
              <w:tr2bl w:val="nil"/>
            </w:tcBorders>
            <w:shd w:val="clear" w:color="auto" w:fill="auto"/>
            <w:vAlign w:val="center"/>
          </w:tcPr>
          <w:p>
            <w:pPr>
              <w:autoSpaceDN w:val="0"/>
              <w:adjustRightInd w:val="0"/>
              <w:snapToGrid w:val="0"/>
              <w:spacing w:line="220" w:lineRule="exact"/>
              <w:textAlignment w:val="center"/>
              <w:rPr>
                <w:rFonts w:hint="eastAsia" w:ascii="仿宋" w:hAnsi="仿宋" w:eastAsia="仿宋" w:cs="仿宋"/>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山西省晋城市阳城县八甲口蒿峪村</w:t>
            </w:r>
          </w:p>
        </w:tc>
        <w:tc>
          <w:tcPr>
            <w:tcW w:w="1792" w:type="dxa"/>
            <w:tcBorders>
              <w:tl2br w:val="nil"/>
              <w:tr2bl w:val="nil"/>
            </w:tcBorders>
            <w:shd w:val="clear" w:color="auto" w:fill="auto"/>
            <w:vAlign w:val="center"/>
          </w:tcPr>
          <w:p>
            <w:pPr>
              <w:autoSpaceDN w:val="0"/>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 Z126Y1</w:t>
            </w:r>
          </w:p>
        </w:tc>
        <w:tc>
          <w:tcPr>
            <w:tcW w:w="1208" w:type="dxa"/>
            <w:tcBorders>
              <w:tl2br w:val="nil"/>
              <w:tr2bl w:val="nil"/>
            </w:tcBorders>
            <w:shd w:val="clear" w:color="auto" w:fill="FFFFFF"/>
            <w:vAlign w:val="center"/>
          </w:tcPr>
          <w:p>
            <w:pPr>
              <w:autoSpaceDN w:val="0"/>
              <w:jc w:val="center"/>
              <w:textAlignment w:val="center"/>
              <w:rPr>
                <w:rFonts w:hint="eastAsia" w:ascii="仿宋" w:hAnsi="仿宋" w:eastAsia="仿宋" w:cs="仿宋"/>
                <w:sz w:val="18"/>
                <w:szCs w:val="18"/>
              </w:rPr>
            </w:pPr>
            <w:r>
              <w:rPr>
                <w:rFonts w:hint="eastAsia" w:ascii="仿宋" w:hAnsi="仿宋" w:eastAsia="仿宋" w:cs="仿宋"/>
                <w:sz w:val="18"/>
                <w:szCs w:val="18"/>
              </w:rPr>
              <w:t>2020.08.24-2023.08.23</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32</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中国石化销售股份有限公司山西晋城大东沟加油站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山西省泽州县大东沟镇西岭头村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晋市应经字〔2020〕Z030Y1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2020.06.28—2023.06.27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33</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中国石化销售股份有限公司山西晋城周村加油站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山西省泽州县周村镇西周村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晋市应经字〔2020〕Z036Y1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34</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中国石化销售股份有限公司山西晋城朝阳加油站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山西省泽州县北义城镇北义城村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晋市应经字〔2020〕Z050Y1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90" w:hRule="atLeast"/>
          <w:jc w:val="center"/>
        </w:trPr>
        <w:tc>
          <w:tcPr>
            <w:tcW w:w="542" w:type="dxa"/>
            <w:vMerge w:val="restart"/>
            <w:tcBorders>
              <w:tl2br w:val="nil"/>
              <w:tr2bl w:val="nil"/>
            </w:tcBorders>
            <w:shd w:val="clear" w:color="auto" w:fill="auto"/>
            <w:vAlign w:val="center"/>
          </w:tcPr>
          <w:p>
            <w:pPr>
              <w:adjustRightInd w:val="0"/>
              <w:snapToGrid w:val="0"/>
              <w:rPr>
                <w:rFonts w:ascii="宋体" w:hAnsi="宋体" w:cs="宋体"/>
                <w:sz w:val="21"/>
                <w:szCs w:val="21"/>
              </w:rPr>
            </w:pPr>
            <w:r>
              <w:rPr>
                <w:rFonts w:hint="eastAsia" w:ascii="宋体" w:hAnsi="宋体" w:cs="宋体"/>
                <w:sz w:val="21"/>
                <w:szCs w:val="21"/>
              </w:rPr>
              <w:t>延期</w:t>
            </w: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35</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中国石化销售股份有限公司山西晋城大化肥加油站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山西省泽州县巴公镇尧头村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晋市应经字〔2020〕Z048Y1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2020.04.28—2023.04.27</w:t>
            </w:r>
          </w:p>
        </w:tc>
        <w:tc>
          <w:tcPr>
            <w:tcW w:w="567" w:type="dxa"/>
            <w:tcBorders>
              <w:tl2br w:val="nil"/>
              <w:tr2bl w:val="nil"/>
            </w:tcBorders>
            <w:vAlign w:val="center"/>
          </w:tcPr>
          <w:p>
            <w:pPr>
              <w:autoSpaceDN w:val="0"/>
              <w:jc w:val="center"/>
              <w:rPr>
                <w:rFonts w:ascii="宋体" w:hAnsi="宋体" w:cs="宋体"/>
                <w:sz w:val="21"/>
                <w:szCs w:val="21"/>
              </w:rPr>
            </w:pPr>
          </w:p>
        </w:tc>
      </w:tr>
      <w:tr>
        <w:trPr>
          <w:trHeight w:val="370"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36</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中国石化销售股份有限公司山西晋城下村加油站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山西省泽州县下村镇下村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晋市应经字〔2020〕Z032Y1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ind w:firstLine="210" w:firstLineChars="100"/>
              <w:textAlignment w:val="center"/>
              <w:rPr>
                <w:rFonts w:ascii="宋体" w:hAnsi="宋体" w:cs="宋体"/>
                <w:sz w:val="21"/>
                <w:szCs w:val="21"/>
              </w:rPr>
            </w:pPr>
          </w:p>
        </w:tc>
      </w:tr>
      <w:tr>
        <w:trPr>
          <w:trHeight w:val="98"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jc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37</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中国石化销售股份有限公司山西晋城东刘庄加油站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山西省泽州县高都镇东刘庄村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晋市应经字〔2020〕Z056Y1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2020.05.31—2023.05.30</w:t>
            </w:r>
          </w:p>
        </w:tc>
        <w:tc>
          <w:tcPr>
            <w:tcW w:w="567" w:type="dxa"/>
            <w:tcBorders>
              <w:tl2br w:val="nil"/>
              <w:tr2bl w:val="nil"/>
            </w:tcBorders>
            <w:vAlign w:val="center"/>
          </w:tcPr>
          <w:p>
            <w:pPr>
              <w:autoSpaceDN w:val="0"/>
              <w:jc w:val="center"/>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38</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中国石化销售股份有限公司山西晋城凤台加油站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山西省晋城市城区瑞丰路228号</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晋市应经字〔2020〕Z017Y1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2020.06.28—2023.06.27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39</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中国石化销售股份有限公司山西晋城李寨加油站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山西省晋城市泽州县李寨乡</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晋市应经字〔2020〕Z038Y1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2020.04.28—2023.04.27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40</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中国石化销售股份有限公司山西晋城城西加油站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山西省晋城市城区西上庄道头村66号</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晋市应经字〔2020〕Z029Y1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restart"/>
            <w:tcBorders>
              <w:tl2br w:val="nil"/>
              <w:tr2bl w:val="nil"/>
            </w:tcBorders>
            <w:shd w:val="clear" w:color="auto" w:fill="auto"/>
            <w:vAlign w:val="center"/>
          </w:tcPr>
          <w:p>
            <w:pPr>
              <w:adjustRightInd w:val="0"/>
              <w:snapToGrid w:val="0"/>
              <w:rPr>
                <w:rFonts w:hint="eastAsia" w:ascii="宋体" w:hAnsi="宋体" w:cs="宋体"/>
                <w:sz w:val="21"/>
                <w:szCs w:val="21"/>
                <w:lang w:val="en-US" w:eastAsia="zh-CN"/>
              </w:rPr>
            </w:pPr>
            <w:r>
              <w:rPr>
                <w:rFonts w:hint="eastAsia" w:ascii="宋体" w:hAnsi="宋体" w:cs="宋体"/>
                <w:sz w:val="21"/>
                <w:szCs w:val="21"/>
                <w:lang w:val="en-US" w:eastAsia="zh-CN"/>
              </w:rPr>
              <w:t>延期</w:t>
            </w:r>
          </w:p>
          <w:p>
            <w:pPr>
              <w:adjustRightInd w:val="0"/>
              <w:snapToGrid w:val="0"/>
              <w:rPr>
                <w:rFonts w:hint="eastAsia" w:ascii="宋体" w:hAnsi="宋体" w:cs="宋体"/>
                <w:sz w:val="21"/>
                <w:szCs w:val="21"/>
                <w:lang w:val="en-US" w:eastAsia="zh-CN"/>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41</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color w:val="000000"/>
                <w:sz w:val="18"/>
                <w:szCs w:val="18"/>
              </w:rPr>
              <w:t>中国石化销售股份有限公司山西晋城三鑫加油站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color w:val="000000"/>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color w:val="000000"/>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color w:val="000000"/>
                <w:sz w:val="18"/>
                <w:szCs w:val="18"/>
              </w:rPr>
              <w:t>山西省泽州县高都镇泊村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color w:val="000000"/>
                <w:sz w:val="18"/>
                <w:szCs w:val="18"/>
              </w:rPr>
              <w:t>晋市应经字〔2020〕Z046Y1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color w:val="000000"/>
                <w:sz w:val="18"/>
                <w:szCs w:val="18"/>
              </w:rPr>
              <w:t>2020.04.28—2023.04.27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42</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中国石化销售股份有限公司山西晋城李庄加油站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山西省泽州县川底乡李庄村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晋市应经字〔2020〕Z034Y1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43</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中国石化销售股份有限公司山西晋城下河加油站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山西省泽州周村镇下河村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晋市应经字〔2020〕Z037Y1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44</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中国石化销售股份有限公司山西晋城中环加油站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山西省晋城市城区西环路中段</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晋市应经字〔2020〕Z022Y1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2020.04.28—2023.04.27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45</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中国石化销售股份有限公司山西晋城田宇加油站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山西省晋城市城区西环路中段</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晋市应经字〔2020〕Z021Y1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2020.05.31—2023.05.30</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46</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中国石化销售股份有限公司山西晋城城东加油站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山西省晋城市城区泰新街789号</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晋市应经字〔2020〕Z023Y1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2020.05.30—2023.05.29</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47</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中国石化销售股份有限公司山西晋城正达加油站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山西省泽州县晋庙铺镇拦车村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晋市应经字〔2020〕Z039Y1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2020.03.31—2023.03.30</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48</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中国石化销售股份有限公司山西晋城天水岭加油站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山西省泽州县犁川镇天水岭村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晋市应经字〔2020〕Z040Y1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2020.03.31—2023.03.30</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restart"/>
            <w:tcBorders>
              <w:tl2br w:val="nil"/>
              <w:tr2bl w:val="nil"/>
            </w:tcBorders>
            <w:shd w:val="clear" w:color="auto" w:fill="auto"/>
            <w:vAlign w:val="center"/>
          </w:tcPr>
          <w:p>
            <w:pPr>
              <w:adjustRightInd w:val="0"/>
              <w:snapToGrid w:val="0"/>
              <w:rPr>
                <w:rFonts w:hint="eastAsia" w:ascii="宋体" w:hAnsi="宋体" w:eastAsia="宋体" w:cs="宋体"/>
                <w:sz w:val="21"/>
                <w:szCs w:val="21"/>
                <w:lang w:eastAsia="zh-CN"/>
              </w:rPr>
            </w:pPr>
            <w:r>
              <w:rPr>
                <w:rFonts w:hint="eastAsia" w:ascii="宋体" w:hAnsi="宋体" w:cs="宋体"/>
                <w:sz w:val="21"/>
                <w:szCs w:val="21"/>
                <w:lang w:eastAsia="zh-CN"/>
              </w:rPr>
              <w:t>延期</w:t>
            </w: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49</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中国石化销售股份有限公司山西晋城大东沟加油站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山西省泽州县大东沟镇西岭头村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晋市应经字〔2020〕Z030Y1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2020.06.28—2023.06.27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eastAsia" w:ascii="宋体" w:hAnsi="宋体" w:eastAsia="宋体" w:cs="宋体"/>
                <w:color w:val="auto"/>
                <w:sz w:val="18"/>
                <w:szCs w:val="18"/>
                <w:lang w:eastAsia="zh-CN"/>
              </w:rPr>
            </w:pPr>
            <w:r>
              <w:rPr>
                <w:rFonts w:hint="eastAsia" w:ascii="宋体" w:hAnsi="宋体" w:cs="宋体"/>
                <w:color w:val="auto"/>
                <w:sz w:val="18"/>
                <w:szCs w:val="18"/>
                <w:lang w:val="en-US" w:eastAsia="zh-CN"/>
              </w:rPr>
              <w:t>50</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bCs/>
                <w:sz w:val="18"/>
                <w:szCs w:val="18"/>
              </w:rPr>
              <w:t>中国石化销售股份有限公司山西晋城周村加油站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山西省泽州县周村镇西周村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color w:val="FF6600"/>
                <w:sz w:val="18"/>
                <w:szCs w:val="18"/>
              </w:rPr>
            </w:pPr>
            <w:r>
              <w:rPr>
                <w:rFonts w:hint="eastAsia" w:ascii="仿宋" w:hAnsi="仿宋" w:eastAsia="仿宋" w:cs="仿宋"/>
                <w:sz w:val="18"/>
                <w:szCs w:val="18"/>
              </w:rPr>
              <w:t>晋市应经字〔2020〕Z036Y1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51</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中国石化销售股份有限公司山西晋城石伏头加油站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山西省泽州县下村镇石伏头村东大路西侧</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晋市应经字〔2020〕Z033Y1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2020.04.01—2023.03.31</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52</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中国石化销售股份有限公司山西晋城大兴加油站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泽州县高都镇岭后底村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 Z055Y1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2020.04.28-2023.04.27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restart"/>
            <w:tcBorders>
              <w:tl2br w:val="nil"/>
              <w:tr2bl w:val="nil"/>
            </w:tcBorders>
            <w:shd w:val="clear" w:color="auto" w:fill="auto"/>
            <w:vAlign w:val="center"/>
          </w:tcPr>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r>
              <w:rPr>
                <w:rFonts w:hint="eastAsia" w:ascii="宋体" w:hAnsi="宋体" w:cs="宋体"/>
                <w:sz w:val="21"/>
                <w:szCs w:val="21"/>
                <w:lang w:eastAsia="zh-CN"/>
              </w:rPr>
              <w:t>延</w:t>
            </w: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cs="宋体"/>
                <w:sz w:val="21"/>
                <w:szCs w:val="21"/>
                <w:lang w:eastAsia="zh-CN"/>
              </w:rPr>
            </w:pPr>
          </w:p>
          <w:p>
            <w:pPr>
              <w:adjustRightInd w:val="0"/>
              <w:snapToGrid w:val="0"/>
              <w:rPr>
                <w:rFonts w:hint="eastAsia" w:ascii="宋体" w:hAnsi="宋体" w:eastAsia="宋体" w:cs="宋体"/>
                <w:sz w:val="21"/>
                <w:szCs w:val="21"/>
                <w:lang w:eastAsia="zh-CN"/>
              </w:rPr>
            </w:pPr>
            <w:r>
              <w:rPr>
                <w:rFonts w:hint="eastAsia" w:ascii="宋体" w:hAnsi="宋体" w:cs="宋体"/>
                <w:sz w:val="21"/>
                <w:szCs w:val="21"/>
                <w:lang w:eastAsia="zh-CN"/>
              </w:rPr>
              <w:t>期</w:t>
            </w: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53</w:t>
            </w:r>
          </w:p>
        </w:tc>
        <w:tc>
          <w:tcPr>
            <w:tcW w:w="2450" w:type="dxa"/>
            <w:tcBorders>
              <w:tl2br w:val="nil"/>
              <w:tr2bl w:val="nil"/>
            </w:tcBorders>
            <w:shd w:val="clear" w:color="auto" w:fill="auto"/>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晋城市天浩清洁燃料有限公司金都加油站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王   亮</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山西省泽州县大东沟镇坪头村村东500米处</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晋市应经字【2020】Z209B3Y2</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2020.09.26-2023.09.25</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54</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中国石化销售股份有限公司山西晋城泽南加油站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山西省晋城市城区泽州南路西、凤阳街北150米处</w:t>
            </w:r>
          </w:p>
        </w:tc>
        <w:tc>
          <w:tcPr>
            <w:tcW w:w="1792" w:type="dxa"/>
            <w:tcBorders>
              <w:tl2br w:val="nil"/>
              <w:tr2bl w:val="nil"/>
            </w:tcBorders>
            <w:shd w:val="clear" w:color="auto" w:fill="auto"/>
            <w:vAlign w:val="top"/>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晋市应经字【2020】Z020Y1</w:t>
            </w:r>
          </w:p>
        </w:tc>
        <w:tc>
          <w:tcPr>
            <w:tcW w:w="1208" w:type="dxa"/>
            <w:tcBorders>
              <w:tl2br w:val="nil"/>
              <w:tr2bl w:val="nil"/>
            </w:tcBorders>
            <w:shd w:val="clear" w:color="auto" w:fill="FFFFFF"/>
            <w:vAlign w:val="top"/>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2020.08.24-2023.08.23</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55</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中国石化销售股份有限公司山西晋城高都加油站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山西省泽州县高都镇保伏村</w:t>
            </w:r>
          </w:p>
        </w:tc>
        <w:tc>
          <w:tcPr>
            <w:tcW w:w="1792" w:type="dxa"/>
            <w:tcBorders>
              <w:tl2br w:val="nil"/>
              <w:tr2bl w:val="nil"/>
            </w:tcBorders>
            <w:shd w:val="clear" w:color="auto" w:fill="auto"/>
            <w:vAlign w:val="top"/>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晋市应经字【2020】Z005Y1</w:t>
            </w:r>
          </w:p>
        </w:tc>
        <w:tc>
          <w:tcPr>
            <w:tcW w:w="1208" w:type="dxa"/>
            <w:tcBorders>
              <w:tl2br w:val="nil"/>
              <w:tr2bl w:val="nil"/>
            </w:tcBorders>
            <w:shd w:val="clear" w:color="auto" w:fill="FFFFFF"/>
            <w:vAlign w:val="top"/>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2020.07.28-2023.07.27</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56</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高平市明东加油站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color w:val="FF6600"/>
                <w:sz w:val="18"/>
                <w:szCs w:val="18"/>
              </w:rPr>
            </w:pPr>
            <w:r>
              <w:rPr>
                <w:rFonts w:hint="eastAsia" w:ascii="仿宋" w:hAnsi="仿宋" w:eastAsia="仿宋" w:cs="仿宋"/>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毕高孔</w:t>
            </w:r>
          </w:p>
        </w:tc>
        <w:tc>
          <w:tcPr>
            <w:tcW w:w="2794" w:type="dxa"/>
            <w:tcBorders>
              <w:tl2br w:val="nil"/>
              <w:tr2bl w:val="nil"/>
            </w:tcBorders>
            <w:shd w:val="clear" w:color="auto" w:fill="FFFFFF"/>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山西省晋城市高平市北诗镇丹水村</w:t>
            </w:r>
          </w:p>
        </w:tc>
        <w:tc>
          <w:tcPr>
            <w:tcW w:w="1792" w:type="dxa"/>
            <w:tcBorders>
              <w:tl2br w:val="nil"/>
              <w:tr2bl w:val="nil"/>
            </w:tcBorders>
            <w:shd w:val="clear" w:color="auto" w:fill="auto"/>
            <w:vAlign w:val="top"/>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 Z300Y1</w:t>
            </w:r>
          </w:p>
        </w:tc>
        <w:tc>
          <w:tcPr>
            <w:tcW w:w="1208" w:type="dxa"/>
            <w:tcBorders>
              <w:tl2br w:val="nil"/>
              <w:tr2bl w:val="nil"/>
            </w:tcBorders>
            <w:shd w:val="clear" w:color="auto" w:fill="FFFFFF"/>
            <w:vAlign w:val="top"/>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2020.06.23-2023.06.22</w:t>
            </w:r>
          </w:p>
        </w:tc>
        <w:tc>
          <w:tcPr>
            <w:tcW w:w="567" w:type="dxa"/>
            <w:tcBorders>
              <w:tl2br w:val="nil"/>
              <w:tr2bl w:val="nil"/>
            </w:tcBorders>
            <w:vAlign w:val="center"/>
          </w:tcPr>
          <w:p>
            <w:pPr>
              <w:autoSpaceDN w:val="0"/>
              <w:adjustRightInd w:val="0"/>
              <w:snapToGrid w:val="0"/>
              <w:textAlignment w:val="center"/>
              <w:rPr>
                <w:rFonts w:ascii="宋体" w:hAnsi="宋体" w:cs="宋体"/>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57</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中石油天然气股份有限公司山西销售晋城分公司泽州北义城加油站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刘 靖</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山西省泽州县北义城镇沟东村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晋市应经字【2020】Z146Y1</w:t>
            </w:r>
          </w:p>
        </w:tc>
        <w:tc>
          <w:tcPr>
            <w:tcW w:w="1208" w:type="dxa"/>
            <w:tcBorders>
              <w:tl2br w:val="nil"/>
              <w:tr2bl w:val="nil"/>
            </w:tcBorders>
            <w:shd w:val="clear" w:color="auto" w:fill="FFFFFF"/>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2020.11.25-2023.11.24</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58</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中石油天然气股份有限公司山西销售晋城分公司泽州来岭加油站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刘 靖</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泽州县山河镇来岭村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晋市应经字【2020】Z144Y1</w:t>
            </w:r>
          </w:p>
        </w:tc>
        <w:tc>
          <w:tcPr>
            <w:tcW w:w="1208" w:type="dxa"/>
            <w:tcBorders>
              <w:tl2br w:val="nil"/>
              <w:tr2bl w:val="nil"/>
            </w:tcBorders>
            <w:shd w:val="clear" w:color="auto" w:fill="FFFFFF"/>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2020.09.20-2023.09.19</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59</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中石油天然气股份有限公司山西销售晋城分公司泽州牛匠加油站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刘 靖</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山西省泽州县南村镇牛匠村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晋市应经字【2020】Z143Y1</w:t>
            </w:r>
          </w:p>
        </w:tc>
        <w:tc>
          <w:tcPr>
            <w:tcW w:w="1208" w:type="dxa"/>
            <w:tcBorders>
              <w:tl2br w:val="nil"/>
              <w:tr2bl w:val="nil"/>
            </w:tcBorders>
            <w:shd w:val="clear" w:color="auto" w:fill="FFFFFF"/>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2020.09.01-2023.08.31</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60</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中石油天然气股份有限公司山西销售晋城分公司泽州柳树口加油站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刘 靖</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泽州县柳口镇柳口村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晋市应经字【2020】Z149Y1</w:t>
            </w:r>
          </w:p>
        </w:tc>
        <w:tc>
          <w:tcPr>
            <w:tcW w:w="1208" w:type="dxa"/>
            <w:tcBorders>
              <w:tl2br w:val="nil"/>
              <w:tr2bl w:val="nil"/>
            </w:tcBorders>
            <w:shd w:val="clear" w:color="auto" w:fill="FFFFFF"/>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2020.09.20-2023.09.19</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61</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中国石化销售股份有限公司山西晋城高平铁西加油站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高平市铁西路2号</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晋市应经字【2020】Z071Y1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2020.08.24-2023.08.23</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62</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中国石化销售股份有限公司山西晋城沁水端氏加油站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山西省晋城市沁水县端氏镇端氏村</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bCs/>
                <w:sz w:val="18"/>
                <w:szCs w:val="18"/>
              </w:rPr>
            </w:pPr>
            <w:r>
              <w:rPr>
                <w:rFonts w:hint="eastAsia" w:ascii="仿宋" w:hAnsi="仿宋" w:eastAsia="仿宋" w:cs="仿宋"/>
                <w:bCs/>
                <w:sz w:val="18"/>
                <w:szCs w:val="18"/>
              </w:rPr>
              <w:t>晋市应经字【2020】Z095Y1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2020.08.24-2023.08.23</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restart"/>
            <w:tcBorders>
              <w:tl2br w:val="nil"/>
              <w:tr2bl w:val="nil"/>
            </w:tcBorders>
            <w:shd w:val="clear" w:color="auto" w:fill="auto"/>
            <w:vAlign w:val="center"/>
          </w:tcPr>
          <w:p>
            <w:pPr>
              <w:adjustRightInd w:val="0"/>
              <w:snapToGrid w:val="0"/>
              <w:rPr>
                <w:rFonts w:hint="eastAsia" w:ascii="宋体" w:hAnsi="宋体" w:eastAsia="宋体" w:cs="宋体"/>
                <w:b/>
                <w:sz w:val="21"/>
                <w:szCs w:val="21"/>
                <w:lang w:eastAsia="zh-CN"/>
              </w:rPr>
            </w:pPr>
            <w:r>
              <w:rPr>
                <w:rFonts w:hint="eastAsia" w:ascii="宋体" w:hAnsi="宋体" w:cs="宋体"/>
                <w:b/>
                <w:sz w:val="21"/>
                <w:szCs w:val="21"/>
                <w:lang w:eastAsia="zh-CN"/>
              </w:rPr>
              <w:t>延期</w:t>
            </w: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63</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中国石化销售股份有限公司山西晋城金村加油站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sz w:val="18"/>
                <w:szCs w:val="18"/>
              </w:rPr>
            </w:pPr>
            <w:r>
              <w:rPr>
                <w:rFonts w:hint="eastAsia" w:ascii="仿宋" w:hAnsi="仿宋" w:eastAsia="仿宋" w:cs="仿宋"/>
                <w:sz w:val="18"/>
                <w:szCs w:val="18"/>
              </w:rPr>
              <w:t>山西省泽州县金村镇黄头村</w:t>
            </w:r>
          </w:p>
        </w:tc>
        <w:tc>
          <w:tcPr>
            <w:tcW w:w="1792" w:type="dxa"/>
            <w:tcBorders>
              <w:tl2br w:val="nil"/>
              <w:tr2bl w:val="nil"/>
            </w:tcBorders>
            <w:shd w:val="clear" w:color="auto" w:fill="auto"/>
            <w:vAlign w:val="center"/>
          </w:tcPr>
          <w:p>
            <w:pPr>
              <w:autoSpaceDN w:val="0"/>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晋市应经字【2020】 Z053Y1</w:t>
            </w:r>
          </w:p>
        </w:tc>
        <w:tc>
          <w:tcPr>
            <w:tcW w:w="1208" w:type="dxa"/>
            <w:tcBorders>
              <w:tl2br w:val="nil"/>
              <w:tr2bl w:val="nil"/>
            </w:tcBorders>
            <w:shd w:val="clear" w:color="auto" w:fill="FFFFFF"/>
            <w:vAlign w:val="center"/>
          </w:tcPr>
          <w:p>
            <w:pPr>
              <w:autoSpaceDN w:val="0"/>
              <w:jc w:val="center"/>
              <w:textAlignment w:val="center"/>
              <w:rPr>
                <w:rFonts w:hint="eastAsia" w:ascii="仿宋" w:hAnsi="仿宋" w:eastAsia="仿宋" w:cs="仿宋"/>
                <w:sz w:val="18"/>
                <w:szCs w:val="18"/>
              </w:rPr>
            </w:pPr>
            <w:r>
              <w:rPr>
                <w:rFonts w:hint="eastAsia" w:ascii="仿宋" w:hAnsi="仿宋" w:eastAsia="仿宋" w:cs="仿宋"/>
                <w:sz w:val="18"/>
                <w:szCs w:val="18"/>
              </w:rPr>
              <w:t>2020.07.28-2023.07.27</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64</w:t>
            </w:r>
          </w:p>
        </w:tc>
        <w:tc>
          <w:tcPr>
            <w:tcW w:w="2450" w:type="dxa"/>
            <w:tcBorders>
              <w:tl2br w:val="nil"/>
              <w:tr2bl w:val="nil"/>
            </w:tcBorders>
            <w:shd w:val="clear" w:color="auto" w:fill="auto"/>
            <w:vAlign w:val="center"/>
          </w:tcPr>
          <w:p>
            <w:pPr>
              <w:autoSpaceDN w:val="0"/>
              <w:textAlignment w:val="center"/>
              <w:rPr>
                <w:rFonts w:hint="eastAsia" w:ascii="仿宋" w:hAnsi="仿宋" w:eastAsia="仿宋" w:cs="仿宋"/>
                <w:color w:val="FF0000"/>
                <w:sz w:val="18"/>
                <w:szCs w:val="18"/>
              </w:rPr>
            </w:pPr>
            <w:r>
              <w:rPr>
                <w:rFonts w:hint="eastAsia" w:ascii="仿宋" w:hAnsi="仿宋" w:eastAsia="仿宋" w:cs="仿宋"/>
                <w:sz w:val="18"/>
                <w:szCs w:val="18"/>
              </w:rPr>
              <w:t>中国石化销售股份有限公司山西晋城中原加油站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韩奇峰</w:t>
            </w:r>
          </w:p>
        </w:tc>
        <w:tc>
          <w:tcPr>
            <w:tcW w:w="2794" w:type="dxa"/>
            <w:tcBorders>
              <w:tl2br w:val="nil"/>
              <w:tr2bl w:val="nil"/>
            </w:tcBorders>
            <w:shd w:val="clear" w:color="auto" w:fill="FFFFFF"/>
            <w:vAlign w:val="center"/>
          </w:tcPr>
          <w:p>
            <w:pPr>
              <w:autoSpaceDN w:val="0"/>
              <w:textAlignment w:val="center"/>
              <w:rPr>
                <w:rFonts w:hint="eastAsia" w:ascii="仿宋" w:hAnsi="仿宋" w:eastAsia="仿宋" w:cs="仿宋"/>
                <w:color w:val="FF0000"/>
                <w:sz w:val="18"/>
                <w:szCs w:val="18"/>
              </w:rPr>
            </w:pPr>
            <w:r>
              <w:rPr>
                <w:rFonts w:hint="eastAsia" w:ascii="仿宋" w:hAnsi="仿宋" w:eastAsia="仿宋" w:cs="仿宋"/>
                <w:sz w:val="18"/>
                <w:szCs w:val="18"/>
              </w:rPr>
              <w:t>山西省泽州县南村镇牛匠村</w:t>
            </w:r>
          </w:p>
        </w:tc>
        <w:tc>
          <w:tcPr>
            <w:tcW w:w="1792" w:type="dxa"/>
            <w:tcBorders>
              <w:tl2br w:val="nil"/>
              <w:tr2bl w:val="nil"/>
            </w:tcBorders>
            <w:shd w:val="clear" w:color="auto" w:fill="auto"/>
            <w:vAlign w:val="center"/>
          </w:tcPr>
          <w:p>
            <w:pPr>
              <w:autoSpaceDN w:val="0"/>
              <w:jc w:val="left"/>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rPr>
              <w:t>晋市应经字【2020】 Z043Y1</w:t>
            </w:r>
          </w:p>
        </w:tc>
        <w:tc>
          <w:tcPr>
            <w:tcW w:w="1208" w:type="dxa"/>
            <w:tcBorders>
              <w:tl2br w:val="nil"/>
              <w:tr2bl w:val="nil"/>
            </w:tcBorders>
            <w:shd w:val="clear" w:color="auto" w:fill="FFFFFF"/>
            <w:vAlign w:val="center"/>
          </w:tcPr>
          <w:p>
            <w:pPr>
              <w:autoSpaceDN w:val="0"/>
              <w:jc w:val="center"/>
              <w:textAlignment w:val="center"/>
              <w:rPr>
                <w:rFonts w:hint="eastAsia" w:ascii="仿宋" w:hAnsi="仿宋" w:eastAsia="仿宋" w:cs="仿宋"/>
                <w:sz w:val="18"/>
                <w:szCs w:val="18"/>
              </w:rPr>
            </w:pPr>
            <w:r>
              <w:rPr>
                <w:rFonts w:hint="eastAsia" w:ascii="仿宋" w:hAnsi="仿宋" w:eastAsia="仿宋" w:cs="仿宋"/>
                <w:sz w:val="18"/>
                <w:szCs w:val="18"/>
              </w:rPr>
              <w:t>2020.05.31-2023.05.30</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r>
        <w:trPr>
          <w:trHeight w:val="683" w:hRule="atLeast"/>
          <w:jc w:val="center"/>
        </w:trPr>
        <w:tc>
          <w:tcPr>
            <w:tcW w:w="542" w:type="dxa"/>
            <w:vMerge w:val="continue"/>
            <w:tcBorders>
              <w:tl2br w:val="nil"/>
              <w:tr2bl w:val="nil"/>
            </w:tcBorders>
            <w:shd w:val="clear" w:color="auto" w:fill="auto"/>
            <w:vAlign w:val="center"/>
          </w:tcPr>
          <w:p>
            <w:pPr>
              <w:adjustRightInd w:val="0"/>
              <w:snapToGrid w:val="0"/>
              <w:rPr>
                <w:rFonts w:ascii="宋体" w:hAnsi="宋体" w:cs="宋体"/>
                <w:b/>
                <w:sz w:val="21"/>
                <w:szCs w:val="21"/>
              </w:rPr>
            </w:pPr>
          </w:p>
        </w:tc>
        <w:tc>
          <w:tcPr>
            <w:tcW w:w="463" w:type="dxa"/>
            <w:tcBorders>
              <w:tl2br w:val="nil"/>
              <w:tr2bl w:val="nil"/>
            </w:tcBorders>
            <w:shd w:val="clear" w:color="auto" w:fill="auto"/>
            <w:vAlign w:val="center"/>
          </w:tcPr>
          <w:p>
            <w:pPr>
              <w:autoSpaceDN w:val="0"/>
              <w:adjustRightInd w:val="0"/>
              <w:snapToGrid w:val="0"/>
              <w:jc w:val="center"/>
              <w:textAlignment w:val="center"/>
              <w:rPr>
                <w:rFonts w:hint="default" w:ascii="宋体" w:hAnsi="宋体" w:eastAsia="宋体" w:cs="宋体"/>
                <w:b/>
                <w:color w:val="auto"/>
                <w:sz w:val="18"/>
                <w:szCs w:val="18"/>
                <w:lang w:val="en-US" w:eastAsia="zh-CN"/>
              </w:rPr>
            </w:pPr>
            <w:r>
              <w:rPr>
                <w:rFonts w:hint="eastAsia" w:ascii="宋体" w:hAnsi="宋体" w:cs="宋体"/>
                <w:b/>
                <w:color w:val="auto"/>
                <w:sz w:val="18"/>
                <w:szCs w:val="18"/>
                <w:lang w:val="en-US" w:eastAsia="zh-CN"/>
              </w:rPr>
              <w:t>65</w:t>
            </w:r>
          </w:p>
        </w:tc>
        <w:tc>
          <w:tcPr>
            <w:tcW w:w="2450" w:type="dxa"/>
            <w:tcBorders>
              <w:tl2br w:val="nil"/>
              <w:tr2bl w:val="nil"/>
            </w:tcBorders>
            <w:shd w:val="clear" w:color="auto" w:fill="auto"/>
            <w:vAlign w:val="top"/>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高平市新东郊加油站</w:t>
            </w:r>
          </w:p>
        </w:tc>
        <w:tc>
          <w:tcPr>
            <w:tcW w:w="20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柴油、汽油**</w:t>
            </w:r>
          </w:p>
        </w:tc>
        <w:tc>
          <w:tcPr>
            <w:tcW w:w="1280" w:type="dxa"/>
            <w:tcBorders>
              <w:tl2br w:val="nil"/>
              <w:tr2bl w:val="nil"/>
            </w:tcBorders>
            <w:shd w:val="clear" w:color="auto" w:fill="FFFFFF"/>
            <w:vAlign w:val="center"/>
          </w:tcPr>
          <w:p>
            <w:pPr>
              <w:spacing w:line="340" w:lineRule="exact"/>
              <w:textAlignment w:val="center"/>
              <w:rPr>
                <w:rFonts w:hint="eastAsia" w:ascii="仿宋" w:hAnsi="仿宋" w:eastAsia="仿宋" w:cs="仿宋"/>
                <w:bCs/>
                <w:sz w:val="18"/>
                <w:szCs w:val="18"/>
              </w:rPr>
            </w:pPr>
            <w:r>
              <w:rPr>
                <w:rFonts w:hint="eastAsia" w:ascii="仿宋" w:hAnsi="仿宋" w:eastAsia="仿宋" w:cs="仿宋"/>
                <w:bCs/>
                <w:sz w:val="18"/>
                <w:szCs w:val="18"/>
              </w:rPr>
              <w:t>崔爱国</w:t>
            </w:r>
          </w:p>
        </w:tc>
        <w:tc>
          <w:tcPr>
            <w:tcW w:w="2794"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山西省晋城市高平市南外环路</w:t>
            </w:r>
          </w:p>
        </w:tc>
        <w:tc>
          <w:tcPr>
            <w:tcW w:w="1792" w:type="dxa"/>
            <w:tcBorders>
              <w:tl2br w:val="nil"/>
              <w:tr2bl w:val="nil"/>
            </w:tcBorders>
            <w:shd w:val="clear" w:color="auto" w:fill="auto"/>
            <w:vAlign w:val="center"/>
          </w:tcPr>
          <w:p>
            <w:pPr>
              <w:spacing w:line="340" w:lineRule="exact"/>
              <w:jc w:val="left"/>
              <w:textAlignment w:val="center"/>
              <w:rPr>
                <w:rFonts w:hint="eastAsia" w:ascii="仿宋" w:hAnsi="仿宋" w:eastAsia="仿宋" w:cs="仿宋"/>
                <w:sz w:val="18"/>
                <w:szCs w:val="18"/>
              </w:rPr>
            </w:pPr>
            <w:r>
              <w:rPr>
                <w:rFonts w:hint="eastAsia" w:ascii="仿宋" w:hAnsi="仿宋" w:eastAsia="仿宋" w:cs="仿宋"/>
                <w:sz w:val="18"/>
                <w:szCs w:val="18"/>
              </w:rPr>
              <w:t>晋市应经字〔2020〕Z312Y1</w:t>
            </w:r>
          </w:p>
        </w:tc>
        <w:tc>
          <w:tcPr>
            <w:tcW w:w="1208" w:type="dxa"/>
            <w:tcBorders>
              <w:tl2br w:val="nil"/>
              <w:tr2bl w:val="nil"/>
            </w:tcBorders>
            <w:shd w:val="clear" w:color="auto" w:fill="FFFFFF"/>
            <w:vAlign w:val="center"/>
          </w:tcPr>
          <w:p>
            <w:pPr>
              <w:spacing w:line="340" w:lineRule="exact"/>
              <w:textAlignment w:val="center"/>
              <w:rPr>
                <w:rFonts w:hint="eastAsia" w:ascii="仿宋" w:hAnsi="仿宋" w:eastAsia="仿宋" w:cs="仿宋"/>
                <w:sz w:val="18"/>
                <w:szCs w:val="18"/>
              </w:rPr>
            </w:pPr>
            <w:r>
              <w:rPr>
                <w:rFonts w:hint="eastAsia" w:ascii="仿宋" w:hAnsi="仿宋" w:eastAsia="仿宋" w:cs="仿宋"/>
                <w:sz w:val="18"/>
                <w:szCs w:val="18"/>
              </w:rPr>
              <w:t>2020.09.29-2023.09.28</w:t>
            </w:r>
          </w:p>
        </w:tc>
        <w:tc>
          <w:tcPr>
            <w:tcW w:w="567" w:type="dxa"/>
            <w:tcBorders>
              <w:tl2br w:val="nil"/>
              <w:tr2bl w:val="nil"/>
            </w:tcBorders>
            <w:vAlign w:val="center"/>
          </w:tcPr>
          <w:p>
            <w:pPr>
              <w:autoSpaceDN w:val="0"/>
              <w:adjustRightInd w:val="0"/>
              <w:snapToGrid w:val="0"/>
              <w:textAlignment w:val="center"/>
              <w:rPr>
                <w:rFonts w:ascii="宋体" w:hAnsi="宋体" w:cs="宋体"/>
                <w:b/>
                <w:sz w:val="21"/>
                <w:szCs w:val="21"/>
              </w:rPr>
            </w:pPr>
          </w:p>
        </w:tc>
      </w:tr>
    </w:tbl>
    <w:p>
      <w:pPr>
        <w:rPr>
          <w:rFonts w:ascii="宋体" w:hAnsi="宋体" w:cs="宋体"/>
          <w:sz w:val="21"/>
          <w:szCs w:val="21"/>
        </w:rPr>
      </w:pP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p>
    <w:p>
      <w:pPr>
        <w:rPr>
          <w:rFonts w:ascii="宋体" w:hAnsi="宋体" w:cs="宋体"/>
        </w:rPr>
      </w:pPr>
    </w:p>
    <w:p>
      <w:pPr>
        <w:rPr>
          <w:rFonts w:ascii="宋体" w:hAnsi="宋体" w:cs="宋体"/>
        </w:rPr>
      </w:pPr>
    </w:p>
    <w:p>
      <w:pPr>
        <w:rPr>
          <w:rFonts w:ascii="宋体" w:hAnsi="宋体" w:cs="宋体"/>
        </w:rPr>
      </w:pPr>
    </w:p>
    <w:p>
      <w:pPr>
        <w:ind w:left="-400" w:leftChars="-200" w:firstLine="402" w:firstLineChars="200"/>
        <w:rPr>
          <w:rFonts w:ascii="宋体" w:hAnsi="宋体" w:cs="宋体"/>
        </w:rPr>
      </w:pPr>
      <w:r>
        <w:rPr>
          <w:rFonts w:hint="eastAsia" w:ascii="宋体" w:hAnsi="宋体" w:cs="宋体"/>
          <w:b/>
          <w:bCs/>
        </w:rPr>
        <w:t xml:space="preserve">   </w:t>
      </w:r>
      <w:r>
        <w:rPr>
          <w:rFonts w:hint="eastAsia" w:ascii="宋体" w:hAnsi="宋体" w:cs="宋体"/>
          <w:b/>
          <w:bCs/>
          <w:sz w:val="28"/>
          <w:szCs w:val="28"/>
        </w:rPr>
        <w:t xml:space="preserve">                   初领、延期、变更非煤矿山生产企业名单(第三季度)</w:t>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ab/>
      </w:r>
      <w:r>
        <w:rPr>
          <w:rFonts w:hint="eastAsia" w:ascii="宋体" w:hAnsi="宋体" w:cs="宋体"/>
          <w:b/>
          <w:bCs/>
          <w:sz w:val="28"/>
          <w:szCs w:val="28"/>
        </w:rPr>
        <w:t xml:space="preserve">                                   </w:t>
      </w:r>
      <w:r>
        <w:rPr>
          <w:rFonts w:hint="eastAsia" w:ascii="宋体" w:hAnsi="宋体" w:cs="宋体"/>
          <w:b/>
          <w:bCs/>
          <w:sz w:val="28"/>
          <w:szCs w:val="28"/>
        </w:rPr>
        <w:tab/>
      </w:r>
      <w:r>
        <w:rPr>
          <w:rFonts w:hint="eastAsia" w:ascii="宋体" w:hAnsi="宋体" w:cs="宋体"/>
          <w:sz w:val="28"/>
          <w:szCs w:val="28"/>
        </w:rPr>
        <w:tab/>
      </w:r>
      <w:r>
        <w:rPr>
          <w:rFonts w:hint="eastAsia" w:ascii="宋体" w:hAnsi="宋体" w:cs="宋体"/>
          <w:sz w:val="28"/>
          <w:szCs w:val="28"/>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r>
        <w:rPr>
          <w:rFonts w:hint="eastAsia" w:ascii="宋体" w:hAnsi="宋体" w:cs="宋体"/>
        </w:rPr>
        <w:tab/>
      </w:r>
    </w:p>
    <w:tbl>
      <w:tblPr>
        <w:tblW w:w="126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3"/>
        <w:gridCol w:w="644"/>
        <w:gridCol w:w="2281"/>
        <w:gridCol w:w="2310"/>
        <w:gridCol w:w="1064"/>
        <w:gridCol w:w="1486"/>
        <w:gridCol w:w="1718"/>
        <w:gridCol w:w="1364"/>
        <w:gridCol w:w="921"/>
      </w:tblGrid>
      <w:tr>
        <w:trPr>
          <w:jc w:val="center"/>
        </w:trPr>
        <w:tc>
          <w:tcPr>
            <w:tcW w:w="833"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类别</w:t>
            </w:r>
          </w:p>
        </w:tc>
        <w:tc>
          <w:tcPr>
            <w:tcW w:w="644"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序号</w:t>
            </w:r>
          </w:p>
        </w:tc>
        <w:tc>
          <w:tcPr>
            <w:tcW w:w="2281"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企业名称</w:t>
            </w:r>
          </w:p>
        </w:tc>
        <w:tc>
          <w:tcPr>
            <w:tcW w:w="2310"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许可范围</w:t>
            </w:r>
          </w:p>
        </w:tc>
        <w:tc>
          <w:tcPr>
            <w:tcW w:w="1064"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主要负责人</w:t>
            </w:r>
          </w:p>
        </w:tc>
        <w:tc>
          <w:tcPr>
            <w:tcW w:w="1486"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企业住所</w:t>
            </w:r>
          </w:p>
        </w:tc>
        <w:tc>
          <w:tcPr>
            <w:tcW w:w="1718"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经营许可证编号</w:t>
            </w:r>
          </w:p>
        </w:tc>
        <w:tc>
          <w:tcPr>
            <w:tcW w:w="1364"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有 效 期</w:t>
            </w:r>
          </w:p>
        </w:tc>
        <w:tc>
          <w:tcPr>
            <w:tcW w:w="921" w:type="dxa"/>
            <w:vAlign w:val="center"/>
          </w:tcPr>
          <w:p>
            <w:pPr>
              <w:autoSpaceDN w:val="0"/>
              <w:jc w:val="center"/>
              <w:textAlignment w:val="center"/>
              <w:rPr>
                <w:rFonts w:ascii="宋体" w:hAnsi="宋体" w:cs="宋体"/>
                <w:b/>
                <w:bCs/>
                <w:sz w:val="21"/>
                <w:szCs w:val="21"/>
              </w:rPr>
            </w:pPr>
            <w:r>
              <w:rPr>
                <w:rFonts w:hint="eastAsia" w:ascii="宋体" w:hAnsi="宋体" w:cs="宋体"/>
                <w:b/>
                <w:bCs/>
                <w:color w:val="000000"/>
                <w:sz w:val="21"/>
                <w:szCs w:val="21"/>
              </w:rPr>
              <w:t>备注</w:t>
            </w:r>
          </w:p>
        </w:tc>
      </w:tr>
      <w:tr>
        <w:trPr>
          <w:trHeight w:val="621" w:hRule="atLeast"/>
          <w:jc w:val="center"/>
        </w:trPr>
        <w:tc>
          <w:tcPr>
            <w:tcW w:w="833" w:type="dxa"/>
            <w:vMerge w:val="restart"/>
            <w:vAlign w:val="center"/>
          </w:tcPr>
          <w:p>
            <w:pPr>
              <w:autoSpaceDN w:val="0"/>
              <w:adjustRightInd w:val="0"/>
              <w:snapToGrid w:val="0"/>
              <w:jc w:val="right"/>
              <w:textAlignment w:val="center"/>
              <w:rPr>
                <w:rFonts w:hint="eastAsia" w:ascii="仿宋" w:hAnsi="仿宋" w:eastAsia="仿宋" w:cs="仿宋"/>
                <w:sz w:val="21"/>
                <w:szCs w:val="21"/>
              </w:rPr>
            </w:pPr>
            <w:r>
              <w:rPr>
                <w:rFonts w:hint="eastAsia" w:ascii="仿宋" w:hAnsi="仿宋" w:eastAsia="仿宋" w:cs="仿宋"/>
                <w:sz w:val="21"/>
                <w:szCs w:val="21"/>
              </w:rPr>
              <w:t>初领</w:t>
            </w:r>
          </w:p>
        </w:tc>
        <w:tc>
          <w:tcPr>
            <w:tcW w:w="644" w:type="dxa"/>
            <w:vAlign w:val="center"/>
          </w:tcPr>
          <w:p>
            <w:pPr>
              <w:autoSpaceDN w:val="0"/>
              <w:adjustRightInd w:val="0"/>
              <w:snapToGrid w:val="0"/>
              <w:jc w:val="center"/>
              <w:textAlignment w:val="center"/>
              <w:rPr>
                <w:rFonts w:hint="eastAsia" w:ascii="仿宋" w:hAnsi="仿宋" w:eastAsia="仿宋" w:cs="仿宋"/>
                <w:sz w:val="21"/>
                <w:szCs w:val="21"/>
              </w:rPr>
            </w:pPr>
            <w:r>
              <w:rPr>
                <w:rFonts w:hint="eastAsia" w:ascii="仿宋" w:hAnsi="仿宋" w:eastAsia="仿宋" w:cs="仿宋"/>
                <w:sz w:val="21"/>
                <w:szCs w:val="21"/>
              </w:rPr>
              <w:t>1</w:t>
            </w:r>
          </w:p>
        </w:tc>
        <w:tc>
          <w:tcPr>
            <w:tcW w:w="2281" w:type="dxa"/>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陵川金隅冀东环保科技有限公司</w:t>
            </w:r>
          </w:p>
        </w:tc>
        <w:tc>
          <w:tcPr>
            <w:tcW w:w="2310"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石灰岩开采</w:t>
            </w:r>
          </w:p>
        </w:tc>
        <w:tc>
          <w:tcPr>
            <w:tcW w:w="1064"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白作勋</w:t>
            </w:r>
          </w:p>
        </w:tc>
        <w:tc>
          <w:tcPr>
            <w:tcW w:w="1486" w:type="dxa"/>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陵川县平城镇北召村</w:t>
            </w:r>
          </w:p>
        </w:tc>
        <w:tc>
          <w:tcPr>
            <w:tcW w:w="1718"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（晋市）FM安许证字（2020）E121Y1B2号</w:t>
            </w:r>
          </w:p>
        </w:tc>
        <w:tc>
          <w:tcPr>
            <w:tcW w:w="1364"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2020.06.29-2021.09.27</w:t>
            </w:r>
          </w:p>
        </w:tc>
        <w:tc>
          <w:tcPr>
            <w:tcW w:w="921" w:type="dxa"/>
            <w:vAlign w:val="center"/>
          </w:tcPr>
          <w:p>
            <w:pPr>
              <w:autoSpaceDN w:val="0"/>
              <w:jc w:val="center"/>
              <w:textAlignment w:val="center"/>
              <w:rPr>
                <w:rFonts w:ascii="宋体" w:hAnsi="宋体" w:cs="宋体"/>
                <w:sz w:val="21"/>
                <w:szCs w:val="21"/>
              </w:rPr>
            </w:pPr>
          </w:p>
        </w:tc>
      </w:tr>
      <w:tr>
        <w:trPr>
          <w:trHeight w:val="621" w:hRule="atLeast"/>
          <w:jc w:val="center"/>
        </w:trPr>
        <w:tc>
          <w:tcPr>
            <w:tcW w:w="833" w:type="dxa"/>
            <w:vMerge w:val="continue"/>
            <w:vAlign w:val="center"/>
          </w:tcPr>
          <w:p>
            <w:pPr>
              <w:autoSpaceDN w:val="0"/>
              <w:adjustRightInd w:val="0"/>
              <w:snapToGrid w:val="0"/>
              <w:jc w:val="right"/>
              <w:textAlignment w:val="center"/>
              <w:rPr>
                <w:rFonts w:hint="eastAsia" w:ascii="仿宋" w:hAnsi="仿宋" w:eastAsia="仿宋" w:cs="仿宋"/>
                <w:sz w:val="21"/>
                <w:szCs w:val="21"/>
              </w:rPr>
            </w:pPr>
          </w:p>
        </w:tc>
        <w:tc>
          <w:tcPr>
            <w:tcW w:w="644" w:type="dxa"/>
            <w:vAlign w:val="center"/>
          </w:tcPr>
          <w:p>
            <w:pPr>
              <w:autoSpaceDN w:val="0"/>
              <w:adjustRightInd w:val="0"/>
              <w:snapToGrid w:val="0"/>
              <w:jc w:val="center"/>
              <w:textAlignment w:val="center"/>
              <w:rPr>
                <w:rFonts w:hint="eastAsia" w:ascii="仿宋" w:hAnsi="仿宋" w:eastAsia="仿宋" w:cs="仿宋"/>
                <w:sz w:val="21"/>
                <w:szCs w:val="21"/>
              </w:rPr>
            </w:pPr>
            <w:r>
              <w:rPr>
                <w:rFonts w:hint="eastAsia" w:ascii="仿宋" w:hAnsi="仿宋" w:eastAsia="仿宋" w:cs="仿宋"/>
                <w:sz w:val="21"/>
                <w:szCs w:val="21"/>
              </w:rPr>
              <w:t>2</w:t>
            </w:r>
          </w:p>
        </w:tc>
        <w:tc>
          <w:tcPr>
            <w:tcW w:w="2281" w:type="dxa"/>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陵川县行源石材开发有限公司</w:t>
            </w:r>
          </w:p>
          <w:p>
            <w:pPr>
              <w:autoSpaceDN w:val="0"/>
              <w:adjustRightInd w:val="0"/>
              <w:snapToGrid w:val="0"/>
              <w:textAlignment w:val="center"/>
              <w:rPr>
                <w:rFonts w:hint="eastAsia" w:ascii="仿宋" w:hAnsi="仿宋" w:eastAsia="仿宋" w:cs="仿宋"/>
                <w:sz w:val="18"/>
                <w:szCs w:val="18"/>
              </w:rPr>
            </w:pPr>
          </w:p>
        </w:tc>
        <w:tc>
          <w:tcPr>
            <w:tcW w:w="2310"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石灰岩开采</w:t>
            </w:r>
          </w:p>
          <w:p>
            <w:pPr>
              <w:autoSpaceDN w:val="0"/>
              <w:adjustRightInd w:val="0"/>
              <w:snapToGrid w:val="0"/>
              <w:jc w:val="center"/>
              <w:textAlignment w:val="center"/>
              <w:rPr>
                <w:rFonts w:hint="eastAsia" w:ascii="仿宋" w:hAnsi="仿宋" w:eastAsia="仿宋" w:cs="仿宋"/>
                <w:sz w:val="18"/>
                <w:szCs w:val="18"/>
              </w:rPr>
            </w:pPr>
          </w:p>
        </w:tc>
        <w:tc>
          <w:tcPr>
            <w:tcW w:w="1064"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李善峰</w:t>
            </w:r>
          </w:p>
        </w:tc>
        <w:tc>
          <w:tcPr>
            <w:tcW w:w="1486" w:type="dxa"/>
            <w:vAlign w:val="center"/>
          </w:tcPr>
          <w:p>
            <w:pPr>
              <w:autoSpaceDN w:val="0"/>
              <w:adjustRightInd w:val="0"/>
              <w:snapToGrid w:val="0"/>
              <w:textAlignment w:val="center"/>
              <w:rPr>
                <w:rFonts w:hint="eastAsia" w:ascii="仿宋" w:hAnsi="仿宋" w:eastAsia="仿宋" w:cs="仿宋"/>
                <w:sz w:val="18"/>
                <w:szCs w:val="18"/>
              </w:rPr>
            </w:pPr>
            <w:r>
              <w:rPr>
                <w:rFonts w:hint="eastAsia" w:ascii="仿宋" w:hAnsi="仿宋" w:eastAsia="仿宋" w:cs="仿宋"/>
                <w:sz w:val="18"/>
                <w:szCs w:val="18"/>
              </w:rPr>
              <w:t>山西省晋城市陵川县礼义镇苏村村</w:t>
            </w:r>
          </w:p>
        </w:tc>
        <w:tc>
          <w:tcPr>
            <w:tcW w:w="1718"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(晋市)FM安许证字[2020]E161号</w:t>
            </w:r>
          </w:p>
        </w:tc>
        <w:tc>
          <w:tcPr>
            <w:tcW w:w="1364"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2020.08.03--2023.08.02</w:t>
            </w:r>
          </w:p>
        </w:tc>
        <w:tc>
          <w:tcPr>
            <w:tcW w:w="921" w:type="dxa"/>
            <w:vAlign w:val="center"/>
          </w:tcPr>
          <w:p>
            <w:pPr>
              <w:autoSpaceDN w:val="0"/>
              <w:jc w:val="center"/>
              <w:textAlignment w:val="center"/>
              <w:rPr>
                <w:rFonts w:ascii="宋体" w:hAnsi="宋体" w:cs="宋体"/>
                <w:sz w:val="21"/>
                <w:szCs w:val="21"/>
              </w:rPr>
            </w:pPr>
          </w:p>
        </w:tc>
      </w:tr>
      <w:tr>
        <w:trPr>
          <w:trHeight w:val="621" w:hRule="atLeast"/>
          <w:jc w:val="center"/>
        </w:trPr>
        <w:tc>
          <w:tcPr>
            <w:tcW w:w="833" w:type="dxa"/>
            <w:vMerge w:val="continue"/>
            <w:vAlign w:val="center"/>
          </w:tcPr>
          <w:p>
            <w:pPr>
              <w:autoSpaceDN w:val="0"/>
              <w:adjustRightInd w:val="0"/>
              <w:snapToGrid w:val="0"/>
              <w:jc w:val="right"/>
              <w:textAlignment w:val="center"/>
              <w:rPr>
                <w:rFonts w:hint="eastAsia" w:ascii="仿宋" w:hAnsi="仿宋" w:eastAsia="仿宋" w:cs="仿宋"/>
                <w:sz w:val="21"/>
                <w:szCs w:val="21"/>
              </w:rPr>
            </w:pPr>
          </w:p>
        </w:tc>
        <w:tc>
          <w:tcPr>
            <w:tcW w:w="644" w:type="dxa"/>
            <w:vAlign w:val="center"/>
          </w:tcPr>
          <w:p>
            <w:pPr>
              <w:autoSpaceDN w:val="0"/>
              <w:adjustRightInd w:val="0"/>
              <w:snapToGrid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3</w:t>
            </w:r>
          </w:p>
        </w:tc>
        <w:tc>
          <w:tcPr>
            <w:tcW w:w="2281"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阳城县鑫丰源石灰岩有限公司</w:t>
            </w:r>
          </w:p>
        </w:tc>
        <w:tc>
          <w:tcPr>
            <w:tcW w:w="2310"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石灰岩开采</w:t>
            </w:r>
          </w:p>
          <w:p>
            <w:pPr>
              <w:autoSpaceDN w:val="0"/>
              <w:adjustRightInd w:val="0"/>
              <w:snapToGrid w:val="0"/>
              <w:jc w:val="center"/>
              <w:textAlignment w:val="center"/>
              <w:rPr>
                <w:rFonts w:hint="eastAsia" w:ascii="仿宋" w:hAnsi="仿宋" w:eastAsia="仿宋" w:cs="仿宋"/>
                <w:sz w:val="18"/>
                <w:szCs w:val="18"/>
              </w:rPr>
            </w:pPr>
          </w:p>
        </w:tc>
        <w:tc>
          <w:tcPr>
            <w:tcW w:w="1064" w:type="dxa"/>
            <w:vAlign w:val="center"/>
          </w:tcPr>
          <w:p>
            <w:pPr>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庞素华</w:t>
            </w:r>
          </w:p>
        </w:tc>
        <w:tc>
          <w:tcPr>
            <w:tcW w:w="1486"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阳城县北留镇崇上村</w:t>
            </w:r>
          </w:p>
        </w:tc>
        <w:tc>
          <w:tcPr>
            <w:tcW w:w="1718"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(晋市)FM安许证字[2020]E229号</w:t>
            </w:r>
          </w:p>
        </w:tc>
        <w:tc>
          <w:tcPr>
            <w:tcW w:w="1364"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2020/9/21- 2023/9/20</w:t>
            </w:r>
          </w:p>
        </w:tc>
        <w:tc>
          <w:tcPr>
            <w:tcW w:w="921" w:type="dxa"/>
            <w:vAlign w:val="center"/>
          </w:tcPr>
          <w:p>
            <w:pPr>
              <w:autoSpaceDN w:val="0"/>
              <w:jc w:val="center"/>
              <w:textAlignment w:val="center"/>
              <w:rPr>
                <w:rFonts w:ascii="宋体" w:hAnsi="宋体" w:cs="宋体"/>
                <w:sz w:val="21"/>
                <w:szCs w:val="21"/>
              </w:rPr>
            </w:pPr>
          </w:p>
        </w:tc>
      </w:tr>
      <w:tr>
        <w:trPr>
          <w:trHeight w:val="621" w:hRule="atLeast"/>
          <w:jc w:val="center"/>
        </w:trPr>
        <w:tc>
          <w:tcPr>
            <w:tcW w:w="833" w:type="dxa"/>
            <w:vAlign w:val="center"/>
          </w:tcPr>
          <w:p>
            <w:pPr>
              <w:autoSpaceDN w:val="0"/>
              <w:adjustRightInd w:val="0"/>
              <w:snapToGrid w:val="0"/>
              <w:jc w:val="right"/>
              <w:textAlignment w:val="center"/>
              <w:rPr>
                <w:rFonts w:hint="eastAsia" w:ascii="仿宋" w:hAnsi="仿宋" w:eastAsia="仿宋" w:cs="仿宋"/>
                <w:sz w:val="21"/>
                <w:szCs w:val="21"/>
                <w:lang w:eastAsia="zh-CN"/>
              </w:rPr>
            </w:pPr>
            <w:r>
              <w:rPr>
                <w:rFonts w:hint="eastAsia" w:ascii="仿宋" w:hAnsi="仿宋" w:eastAsia="仿宋" w:cs="仿宋"/>
                <w:sz w:val="21"/>
                <w:szCs w:val="21"/>
                <w:lang w:eastAsia="zh-CN"/>
              </w:rPr>
              <w:t>延期</w:t>
            </w:r>
          </w:p>
        </w:tc>
        <w:tc>
          <w:tcPr>
            <w:tcW w:w="644" w:type="dxa"/>
            <w:vAlign w:val="center"/>
          </w:tcPr>
          <w:p>
            <w:pPr>
              <w:autoSpaceDN w:val="0"/>
              <w:adjustRightInd w:val="0"/>
              <w:snapToGrid w:val="0"/>
              <w:jc w:val="center"/>
              <w:textAlignment w:val="center"/>
              <w:rPr>
                <w:rFonts w:hint="eastAsia" w:ascii="仿宋" w:hAnsi="仿宋" w:eastAsia="仿宋" w:cs="仿宋"/>
                <w:sz w:val="21"/>
                <w:szCs w:val="21"/>
                <w:lang w:val="en-US" w:eastAsia="zh-CN"/>
              </w:rPr>
            </w:pPr>
            <w:r>
              <w:rPr>
                <w:rFonts w:hint="eastAsia" w:ascii="仿宋" w:hAnsi="仿宋" w:eastAsia="仿宋" w:cs="仿宋"/>
                <w:sz w:val="21"/>
                <w:szCs w:val="21"/>
                <w:lang w:val="en-US" w:eastAsia="zh-CN"/>
              </w:rPr>
              <w:t>4</w:t>
            </w:r>
          </w:p>
        </w:tc>
        <w:tc>
          <w:tcPr>
            <w:tcW w:w="2281"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泽州县安晟通石灰岩矿有限公司</w:t>
            </w:r>
          </w:p>
        </w:tc>
        <w:tc>
          <w:tcPr>
            <w:tcW w:w="2310" w:type="dxa"/>
            <w:vAlign w:val="center"/>
          </w:tcPr>
          <w:p>
            <w:pPr>
              <w:autoSpaceDN w:val="0"/>
              <w:adjustRightInd w:val="0"/>
              <w:snapToGrid w:val="0"/>
              <w:jc w:val="center"/>
              <w:textAlignment w:val="center"/>
              <w:rPr>
                <w:rFonts w:hint="eastAsia" w:ascii="仿宋" w:hAnsi="仿宋" w:eastAsia="仿宋" w:cs="仿宋"/>
                <w:sz w:val="18"/>
                <w:szCs w:val="18"/>
              </w:rPr>
            </w:pPr>
            <w:r>
              <w:rPr>
                <w:rFonts w:hint="eastAsia" w:ascii="仿宋" w:hAnsi="仿宋" w:eastAsia="仿宋" w:cs="仿宋"/>
                <w:sz w:val="18"/>
                <w:szCs w:val="18"/>
              </w:rPr>
              <w:t>石灰岩开采</w:t>
            </w:r>
          </w:p>
          <w:p>
            <w:pPr>
              <w:autoSpaceDN w:val="0"/>
              <w:adjustRightInd w:val="0"/>
              <w:snapToGrid w:val="0"/>
              <w:jc w:val="center"/>
              <w:textAlignment w:val="center"/>
              <w:rPr>
                <w:rFonts w:hint="eastAsia" w:ascii="仿宋" w:hAnsi="仿宋" w:eastAsia="仿宋" w:cs="仿宋"/>
                <w:sz w:val="18"/>
                <w:szCs w:val="18"/>
              </w:rPr>
            </w:pPr>
          </w:p>
        </w:tc>
        <w:tc>
          <w:tcPr>
            <w:tcW w:w="1064" w:type="dxa"/>
            <w:vAlign w:val="center"/>
          </w:tcPr>
          <w:p>
            <w:pPr>
              <w:jc w:val="center"/>
              <w:textAlignment w:val="center"/>
              <w:rPr>
                <w:rFonts w:hint="eastAsia" w:ascii="仿宋" w:hAnsi="仿宋" w:eastAsia="仿宋" w:cs="仿宋"/>
                <w:sz w:val="18"/>
                <w:szCs w:val="18"/>
              </w:rPr>
            </w:pPr>
            <w:r>
              <w:rPr>
                <w:rFonts w:hint="eastAsia" w:ascii="仿宋" w:hAnsi="仿宋" w:eastAsia="仿宋" w:cs="仿宋"/>
                <w:color w:val="000000"/>
                <w:sz w:val="18"/>
                <w:szCs w:val="18"/>
              </w:rPr>
              <w:t>李为东</w:t>
            </w:r>
          </w:p>
        </w:tc>
        <w:tc>
          <w:tcPr>
            <w:tcW w:w="1486"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泽州县巴公镇桥岭村村北1500米处</w:t>
            </w:r>
          </w:p>
        </w:tc>
        <w:tc>
          <w:tcPr>
            <w:tcW w:w="1718"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(晋市)FM安许证字[2020]E228Y1号</w:t>
            </w:r>
          </w:p>
        </w:tc>
        <w:tc>
          <w:tcPr>
            <w:tcW w:w="1364" w:type="dxa"/>
            <w:vAlign w:val="center"/>
          </w:tcPr>
          <w:p>
            <w:pPr>
              <w:textAlignment w:val="center"/>
              <w:rPr>
                <w:rFonts w:hint="eastAsia" w:ascii="仿宋" w:hAnsi="仿宋" w:eastAsia="仿宋" w:cs="仿宋"/>
                <w:sz w:val="18"/>
                <w:szCs w:val="18"/>
              </w:rPr>
            </w:pPr>
            <w:r>
              <w:rPr>
                <w:rFonts w:hint="eastAsia" w:ascii="仿宋" w:hAnsi="仿宋" w:eastAsia="仿宋" w:cs="仿宋"/>
                <w:color w:val="000000"/>
                <w:sz w:val="18"/>
                <w:szCs w:val="18"/>
              </w:rPr>
              <w:t>2020/9/25 - 2023/9/24</w:t>
            </w:r>
          </w:p>
        </w:tc>
        <w:tc>
          <w:tcPr>
            <w:tcW w:w="921" w:type="dxa"/>
            <w:vAlign w:val="center"/>
          </w:tcPr>
          <w:p>
            <w:pPr>
              <w:autoSpaceDN w:val="0"/>
              <w:jc w:val="center"/>
              <w:textAlignment w:val="center"/>
              <w:rPr>
                <w:rFonts w:ascii="宋体" w:hAnsi="宋体" w:cs="宋体"/>
                <w:sz w:val="21"/>
                <w:szCs w:val="21"/>
              </w:rPr>
            </w:pPr>
          </w:p>
        </w:tc>
      </w:tr>
    </w:tbl>
    <w:p>
      <w:pPr>
        <w:rPr>
          <w:rFonts w:ascii="宋体" w:hAnsi="宋体" w:cs="宋体"/>
        </w:rPr>
      </w:pPr>
    </w:p>
    <w:p>
      <w:pPr>
        <w:rPr>
          <w:rFonts w:ascii="宋体" w:hAnsi="宋体" w:cs="宋体"/>
        </w:rPr>
      </w:pPr>
    </w:p>
    <w:p>
      <w:pPr>
        <w:rPr>
          <w:rFonts w:ascii="宋体" w:hAnsi="宋体" w:cs="宋体"/>
        </w:rPr>
      </w:pPr>
    </w:p>
    <w:p>
      <w:pPr>
        <w:ind w:firstLine="2811" w:firstLineChars="1000"/>
        <w:rPr>
          <w:rFonts w:ascii="宋体" w:hAnsi="宋体" w:cs="宋体"/>
          <w:b/>
          <w:bCs/>
          <w:sz w:val="28"/>
          <w:szCs w:val="28"/>
        </w:rPr>
      </w:pPr>
    </w:p>
    <w:p>
      <w:pPr>
        <w:rPr>
          <w:rFonts w:ascii="宋体" w:hAnsi="宋体" w:cs="宋体"/>
          <w:b/>
          <w:bCs/>
          <w:sz w:val="28"/>
          <w:szCs w:val="28"/>
        </w:rPr>
      </w:pPr>
    </w:p>
    <w:p>
      <w:pPr>
        <w:rPr>
          <w:rFonts w:ascii="宋体" w:hAnsi="宋体" w:cs="宋体"/>
        </w:rPr>
      </w:pPr>
    </w:p>
    <w:sectPr>
      <w:footerReference r:id="rId4" w:type="default"/>
      <w:pgSz w:w="15840" w:h="12240" w:orient="landscape"/>
      <w:pgMar w:top="1803" w:right="1440" w:bottom="1803" w:left="1440" w:header="720" w:footer="720"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Times New Roman" w:hAnsi="Times New Roman" w:eastAsia="宋体" w:cs="Times New Roman"/>
        <w:sz w:val="18"/>
        <w:lang w:val="en-US" w:eastAsia="zh-CN" w:bidi="ar-SA"/>
      </w:rPr>
      <w:pict>
        <v:shape id="文本框4"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w:t>
                </w:r>
                <w:r>
                  <w:rPr>
                    <w:rFonts w:hint="eastAsia"/>
                    <w:sz w:val="1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50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uiPriority="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rPr>
      <w:rFonts w:ascii="Times New Roman" w:hAnsi="Times New Roman" w:eastAsia="宋体" w:cs="Times New Roman"/>
      <w:lang w:val="en-US" w:eastAsia="zh-CN" w:bidi="ar-SA"/>
    </w:rPr>
  </w:style>
  <w:style w:type="character" w:default="1" w:styleId="4">
    <w:name w:val="Default Paragraph Font"/>
    <w:unhideWhenUsed/>
    <w:uiPriority w:val="1"/>
  </w:style>
  <w:style w:type="paragraph" w:styleId="2">
    <w:name w:val="footer"/>
    <w:basedOn w:val="1"/>
    <w:semiHidden/>
    <w:unhideWhenUsed/>
    <w:uiPriority w:val="0"/>
    <w:pPr>
      <w:tabs>
        <w:tab w:val="center" w:pos="4153"/>
        <w:tab w:val="right" w:pos="8306"/>
      </w:tabs>
      <w:snapToGrid w:val="0"/>
    </w:pPr>
    <w:rPr>
      <w:sz w:val="18"/>
    </w:rPr>
  </w:style>
  <w:style w:type="paragraph" w:styleId="3">
    <w:name w:val="header"/>
    <w:basedOn w:val="1"/>
    <w:unhideWhenUsed/>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1033</Words>
  <Characters>5890</Characters>
  <Lines>49</Lines>
  <Paragraphs>13</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2020-02-21T14:15:00Z</dcterms:created>
  <dc:creator>Administrator</dc:creator>
  <cp:lastModifiedBy>zw113</cp:lastModifiedBy>
  <cp:lastPrinted>2020-09-30T06:58:00Z</cp:lastPrinted>
  <dcterms:modified xsi:type="dcterms:W3CDTF">2020-10-09T00:49:52Z</dcterms:modified>
  <dc:title>                                        初领、延期、变更生产经营许可证企业名单(2020.01.20)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